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A49B6" w14:textId="00397BC0" w:rsidR="00153140" w:rsidRDefault="00153140" w:rsidP="00153140">
      <w:pPr>
        <w:snapToGrid w:val="0"/>
        <w:ind w:firstLineChars="50" w:firstLine="110"/>
        <w:rPr>
          <w:rFonts w:hint="eastAsia"/>
          <w:b/>
          <w:bCs/>
          <w:sz w:val="22"/>
          <w:szCs w:val="28"/>
        </w:rPr>
      </w:pPr>
      <w:r w:rsidRPr="00153140">
        <w:rPr>
          <w:rFonts w:hint="eastAsia"/>
          <w:b/>
          <w:bCs/>
          <w:sz w:val="22"/>
          <w:szCs w:val="28"/>
        </w:rPr>
        <w:t>会員拡大チェックリスト</w:t>
      </w:r>
      <w:r>
        <w:rPr>
          <w:rFonts w:hint="eastAsia"/>
          <w:b/>
          <w:bCs/>
          <w:sz w:val="22"/>
          <w:szCs w:val="28"/>
        </w:rPr>
        <w:t>✓</w:t>
      </w:r>
    </w:p>
    <w:tbl>
      <w:tblPr>
        <w:tblStyle w:val="aa"/>
        <w:tblpPr w:leftFromText="142" w:rightFromText="142" w:vertAnchor="page" w:horzAnchor="margin" w:tblpY="741"/>
        <w:tblW w:w="10485" w:type="dxa"/>
        <w:tblLook w:val="04A0" w:firstRow="1" w:lastRow="0" w:firstColumn="1" w:lastColumn="0" w:noHBand="0" w:noVBand="1"/>
      </w:tblPr>
      <w:tblGrid>
        <w:gridCol w:w="704"/>
        <w:gridCol w:w="9072"/>
        <w:gridCol w:w="709"/>
      </w:tblGrid>
      <w:tr w:rsidR="00153140" w14:paraId="32ECA33A" w14:textId="77777777" w:rsidTr="00153140">
        <w:tc>
          <w:tcPr>
            <w:tcW w:w="704" w:type="dxa"/>
            <w:vAlign w:val="center"/>
          </w:tcPr>
          <w:p w14:paraId="6531F2AF" w14:textId="77777777" w:rsidR="00153140" w:rsidRDefault="00153140" w:rsidP="00153140">
            <w:pPr>
              <w:jc w:val="center"/>
            </w:pPr>
            <w:r>
              <w:rPr>
                <w:rFonts w:hint="eastAsia"/>
              </w:rPr>
              <w:t>１</w:t>
            </w:r>
          </w:p>
        </w:tc>
        <w:tc>
          <w:tcPr>
            <w:tcW w:w="9072" w:type="dxa"/>
          </w:tcPr>
          <w:p w14:paraId="48381CA8" w14:textId="77777777" w:rsidR="00153140" w:rsidRPr="00012086" w:rsidRDefault="00153140" w:rsidP="00153140">
            <w:pPr>
              <w:rPr>
                <w:b/>
                <w:bCs/>
              </w:rPr>
            </w:pPr>
            <w:r w:rsidRPr="00012086">
              <w:rPr>
                <w:rFonts w:hint="eastAsia"/>
                <w:b/>
                <w:bCs/>
              </w:rPr>
              <w:t>拡大対象者リストの作成</w:t>
            </w:r>
          </w:p>
          <w:p w14:paraId="2BB04741" w14:textId="77777777" w:rsidR="00153140" w:rsidRDefault="00153140" w:rsidP="00153140">
            <w:r>
              <w:rPr>
                <w:rFonts w:hint="eastAsia"/>
              </w:rPr>
              <w:t>より多くのメンバーから対象者を出してもらうと効果的です。</w:t>
            </w:r>
          </w:p>
        </w:tc>
        <w:tc>
          <w:tcPr>
            <w:tcW w:w="709" w:type="dxa"/>
            <w:vAlign w:val="center"/>
          </w:tcPr>
          <w:p w14:paraId="24AA4382" w14:textId="77777777" w:rsidR="00153140" w:rsidRDefault="00153140" w:rsidP="00153140"/>
        </w:tc>
      </w:tr>
      <w:tr w:rsidR="00153140" w14:paraId="028EE777" w14:textId="77777777" w:rsidTr="00153140">
        <w:tc>
          <w:tcPr>
            <w:tcW w:w="704" w:type="dxa"/>
            <w:vAlign w:val="center"/>
          </w:tcPr>
          <w:p w14:paraId="3B3EA91C" w14:textId="77777777" w:rsidR="00153140" w:rsidRDefault="00153140" w:rsidP="00153140">
            <w:pPr>
              <w:jc w:val="center"/>
            </w:pPr>
            <w:r>
              <w:rPr>
                <w:rFonts w:hint="eastAsia"/>
              </w:rPr>
              <w:t>２</w:t>
            </w:r>
          </w:p>
        </w:tc>
        <w:tc>
          <w:tcPr>
            <w:tcW w:w="9072" w:type="dxa"/>
          </w:tcPr>
          <w:p w14:paraId="6DEA641F" w14:textId="77777777" w:rsidR="00153140" w:rsidRPr="00012086" w:rsidRDefault="00153140" w:rsidP="00153140">
            <w:pPr>
              <w:rPr>
                <w:b/>
                <w:bCs/>
              </w:rPr>
            </w:pPr>
            <w:r w:rsidRPr="00012086">
              <w:rPr>
                <w:rFonts w:hint="eastAsia"/>
                <w:b/>
                <w:bCs/>
              </w:rPr>
              <w:t>拡大対象者リストの承認</w:t>
            </w:r>
          </w:p>
          <w:p w14:paraId="7A1F7986" w14:textId="77777777" w:rsidR="00DE005F" w:rsidRDefault="00153140" w:rsidP="00DE005F">
            <w:r>
              <w:rPr>
                <w:rFonts w:hint="eastAsia"/>
              </w:rPr>
              <w:t>年間計画を立て、あらかじめ会員委員会、理事会等の承認をもらっておくことで、声掛けが</w:t>
            </w:r>
          </w:p>
          <w:p w14:paraId="01445A30" w14:textId="7BD01E18" w:rsidR="00153140" w:rsidRDefault="00153140" w:rsidP="00DE005F">
            <w:r>
              <w:rPr>
                <w:rFonts w:hint="eastAsia"/>
              </w:rPr>
              <w:t>スムーズに。</w:t>
            </w:r>
          </w:p>
        </w:tc>
        <w:tc>
          <w:tcPr>
            <w:tcW w:w="709" w:type="dxa"/>
            <w:vAlign w:val="center"/>
          </w:tcPr>
          <w:p w14:paraId="3644A586" w14:textId="77777777" w:rsidR="00153140" w:rsidRDefault="00153140" w:rsidP="00153140"/>
        </w:tc>
      </w:tr>
      <w:tr w:rsidR="00153140" w14:paraId="4DB5A78A" w14:textId="77777777" w:rsidTr="00153140">
        <w:tc>
          <w:tcPr>
            <w:tcW w:w="704" w:type="dxa"/>
            <w:vAlign w:val="center"/>
          </w:tcPr>
          <w:p w14:paraId="3F5280BE" w14:textId="77777777" w:rsidR="00153140" w:rsidRDefault="00153140" w:rsidP="00153140">
            <w:pPr>
              <w:jc w:val="center"/>
            </w:pPr>
            <w:r>
              <w:rPr>
                <w:rFonts w:hint="eastAsia"/>
              </w:rPr>
              <w:t>３</w:t>
            </w:r>
          </w:p>
        </w:tc>
        <w:tc>
          <w:tcPr>
            <w:tcW w:w="9072" w:type="dxa"/>
          </w:tcPr>
          <w:p w14:paraId="5B21E1ED" w14:textId="77777777" w:rsidR="00153140" w:rsidRPr="00012086" w:rsidRDefault="00153140" w:rsidP="00153140">
            <w:pPr>
              <w:rPr>
                <w:b/>
                <w:bCs/>
              </w:rPr>
            </w:pPr>
            <w:r w:rsidRPr="00012086">
              <w:rPr>
                <w:rFonts w:hint="eastAsia"/>
                <w:b/>
                <w:bCs/>
              </w:rPr>
              <w:t>拡大対象者との関係性が強い人を探す</w:t>
            </w:r>
          </w:p>
          <w:p w14:paraId="0149D160" w14:textId="77777777" w:rsidR="00DE005F" w:rsidRDefault="00153140" w:rsidP="00DE005F">
            <w:r>
              <w:rPr>
                <w:rFonts w:hint="eastAsia"/>
              </w:rPr>
              <w:t>リストの拡大対象者とより強い繋がりのあるメンバー（推薦者にこだわらない）や、</w:t>
            </w:r>
          </w:p>
          <w:p w14:paraId="18AEE1B7" w14:textId="438C87FD" w:rsidR="00153140" w:rsidRDefault="00153140" w:rsidP="00DE005F">
            <w:r>
              <w:rPr>
                <w:rFonts w:hint="eastAsia"/>
              </w:rPr>
              <w:t>ノンライオンを探してその人から声掛けをお願いするとより効果的です。</w:t>
            </w:r>
          </w:p>
        </w:tc>
        <w:tc>
          <w:tcPr>
            <w:tcW w:w="709" w:type="dxa"/>
            <w:vAlign w:val="center"/>
          </w:tcPr>
          <w:p w14:paraId="0815F71C" w14:textId="77777777" w:rsidR="00153140" w:rsidRDefault="00153140" w:rsidP="00153140"/>
        </w:tc>
      </w:tr>
      <w:tr w:rsidR="00153140" w14:paraId="4EC9A6D1" w14:textId="77777777" w:rsidTr="00153140">
        <w:tc>
          <w:tcPr>
            <w:tcW w:w="704" w:type="dxa"/>
            <w:vAlign w:val="center"/>
          </w:tcPr>
          <w:p w14:paraId="4CE94614" w14:textId="77777777" w:rsidR="00153140" w:rsidRDefault="00153140" w:rsidP="00153140">
            <w:pPr>
              <w:jc w:val="center"/>
            </w:pPr>
            <w:r>
              <w:rPr>
                <w:rFonts w:hint="eastAsia"/>
              </w:rPr>
              <w:t>４</w:t>
            </w:r>
          </w:p>
        </w:tc>
        <w:tc>
          <w:tcPr>
            <w:tcW w:w="9072" w:type="dxa"/>
          </w:tcPr>
          <w:p w14:paraId="2C324B27" w14:textId="77777777" w:rsidR="00153140" w:rsidRPr="00012086" w:rsidRDefault="00153140" w:rsidP="00153140">
            <w:pPr>
              <w:rPr>
                <w:b/>
                <w:bCs/>
              </w:rPr>
            </w:pPr>
            <w:r w:rsidRPr="00012086">
              <w:rPr>
                <w:rFonts w:hint="eastAsia"/>
                <w:b/>
                <w:bCs/>
              </w:rPr>
              <w:t>3回以上の声掛け（</w:t>
            </w:r>
            <w:r w:rsidRPr="00153140">
              <w:rPr>
                <w:rFonts w:hint="eastAsia"/>
                <w:b/>
                <w:bCs/>
                <w:color w:val="000000" w:themeColor="text1"/>
              </w:rPr>
              <w:t>あきらめない！</w:t>
            </w:r>
            <w:r w:rsidRPr="00012086">
              <w:rPr>
                <w:rFonts w:hint="eastAsia"/>
                <w:b/>
                <w:bCs/>
              </w:rPr>
              <w:t>）</w:t>
            </w:r>
          </w:p>
          <w:p w14:paraId="2079E180" w14:textId="77777777" w:rsidR="00153140" w:rsidRDefault="00153140" w:rsidP="00153140">
            <w:r>
              <w:rPr>
                <w:rFonts w:hint="eastAsia"/>
              </w:rPr>
              <w:t>「三顧の礼」という言葉があるように、一度や二度の声掛けであきらめない。「何度も足を</w:t>
            </w:r>
          </w:p>
          <w:p w14:paraId="7ECCA62A" w14:textId="01A1F7BF" w:rsidR="00153140" w:rsidRDefault="00153140" w:rsidP="00153140">
            <w:r>
              <w:rPr>
                <w:rFonts w:hint="eastAsia"/>
              </w:rPr>
              <w:t>運んでもらったので」も入会動機の一つ</w:t>
            </w:r>
            <w:r w:rsidR="00DE005F">
              <w:rPr>
                <w:rFonts w:hint="eastAsia"/>
              </w:rPr>
              <w:t>と聞きます</w:t>
            </w:r>
            <w:r>
              <w:rPr>
                <w:rFonts w:hint="eastAsia"/>
              </w:rPr>
              <w:t>。</w:t>
            </w:r>
          </w:p>
        </w:tc>
        <w:tc>
          <w:tcPr>
            <w:tcW w:w="709" w:type="dxa"/>
            <w:vAlign w:val="center"/>
          </w:tcPr>
          <w:p w14:paraId="0C0FA215" w14:textId="77777777" w:rsidR="00153140" w:rsidRDefault="00153140" w:rsidP="00153140"/>
        </w:tc>
      </w:tr>
      <w:tr w:rsidR="00153140" w14:paraId="2375BC59" w14:textId="77777777" w:rsidTr="00153140">
        <w:tc>
          <w:tcPr>
            <w:tcW w:w="704" w:type="dxa"/>
            <w:vAlign w:val="center"/>
          </w:tcPr>
          <w:p w14:paraId="291179B1" w14:textId="77777777" w:rsidR="00153140" w:rsidRDefault="00153140" w:rsidP="00153140">
            <w:pPr>
              <w:jc w:val="center"/>
            </w:pPr>
            <w:r>
              <w:rPr>
                <w:rFonts w:hint="eastAsia"/>
              </w:rPr>
              <w:t>５</w:t>
            </w:r>
          </w:p>
        </w:tc>
        <w:tc>
          <w:tcPr>
            <w:tcW w:w="9072" w:type="dxa"/>
          </w:tcPr>
          <w:p w14:paraId="1E764602" w14:textId="77777777" w:rsidR="00153140" w:rsidRPr="00012086" w:rsidRDefault="00153140" w:rsidP="00153140">
            <w:pPr>
              <w:rPr>
                <w:b/>
                <w:bCs/>
                <w:color w:val="000000" w:themeColor="text1"/>
              </w:rPr>
            </w:pPr>
            <w:r w:rsidRPr="00012086">
              <w:rPr>
                <w:rFonts w:hint="eastAsia"/>
                <w:b/>
                <w:bCs/>
                <w:color w:val="000000" w:themeColor="text1"/>
              </w:rPr>
              <w:t>常にライオンズクラブの資料を持ち歩く</w:t>
            </w:r>
          </w:p>
          <w:p w14:paraId="3A6871E0" w14:textId="77777777" w:rsidR="00153140" w:rsidRDefault="00153140" w:rsidP="00153140">
            <w:r w:rsidRPr="00012086">
              <w:rPr>
                <w:rFonts w:hint="eastAsia"/>
                <w:u w:val="single"/>
              </w:rPr>
              <w:t>今日出逢う方</w:t>
            </w:r>
            <w:r>
              <w:rPr>
                <w:rFonts w:hint="eastAsia"/>
                <w:u w:val="single"/>
              </w:rPr>
              <w:t>、</w:t>
            </w:r>
            <w:r w:rsidRPr="00012086">
              <w:rPr>
                <w:rFonts w:hint="eastAsia"/>
                <w:u w:val="single"/>
              </w:rPr>
              <w:t>すべてが拡大対象</w:t>
            </w:r>
            <w:r>
              <w:rPr>
                <w:rFonts w:hint="eastAsia"/>
              </w:rPr>
              <w:t>です。</w:t>
            </w:r>
          </w:p>
        </w:tc>
        <w:tc>
          <w:tcPr>
            <w:tcW w:w="709" w:type="dxa"/>
            <w:vAlign w:val="center"/>
          </w:tcPr>
          <w:p w14:paraId="53E56C39" w14:textId="77777777" w:rsidR="00153140" w:rsidRDefault="00153140" w:rsidP="00153140"/>
        </w:tc>
      </w:tr>
      <w:tr w:rsidR="00153140" w14:paraId="4C71DD0E" w14:textId="77777777" w:rsidTr="00153140">
        <w:tc>
          <w:tcPr>
            <w:tcW w:w="704" w:type="dxa"/>
            <w:vAlign w:val="center"/>
          </w:tcPr>
          <w:p w14:paraId="76C75C8C" w14:textId="77777777" w:rsidR="00153140" w:rsidRDefault="00153140" w:rsidP="00153140">
            <w:pPr>
              <w:jc w:val="center"/>
            </w:pPr>
            <w:r>
              <w:rPr>
                <w:rFonts w:hint="eastAsia"/>
              </w:rPr>
              <w:t>６</w:t>
            </w:r>
          </w:p>
        </w:tc>
        <w:tc>
          <w:tcPr>
            <w:tcW w:w="9072" w:type="dxa"/>
          </w:tcPr>
          <w:p w14:paraId="59366C3B" w14:textId="77777777" w:rsidR="00153140" w:rsidRDefault="00153140" w:rsidP="00153140">
            <w:pPr>
              <w:rPr>
                <w:b/>
                <w:bCs/>
              </w:rPr>
            </w:pPr>
            <w:r w:rsidRPr="00012086">
              <w:rPr>
                <w:rFonts w:hint="eastAsia"/>
                <w:b/>
                <w:bCs/>
              </w:rPr>
              <w:t>JC</w:t>
            </w:r>
            <w:r>
              <w:rPr>
                <w:rFonts w:hint="eastAsia"/>
                <w:b/>
                <w:bCs/>
              </w:rPr>
              <w:t>・</w:t>
            </w:r>
            <w:r w:rsidRPr="00012086">
              <w:rPr>
                <w:rFonts w:hint="eastAsia"/>
                <w:b/>
                <w:bCs/>
              </w:rPr>
              <w:t>YEG</w:t>
            </w:r>
            <w:r>
              <w:rPr>
                <w:rFonts w:hint="eastAsia"/>
                <w:b/>
                <w:bCs/>
              </w:rPr>
              <w:t>・倫理法人会・</w:t>
            </w:r>
            <w:r w:rsidRPr="00012086">
              <w:rPr>
                <w:rFonts w:hint="eastAsia"/>
                <w:b/>
                <w:bCs/>
              </w:rPr>
              <w:t>消防団</w:t>
            </w:r>
            <w:r>
              <w:rPr>
                <w:rFonts w:hint="eastAsia"/>
                <w:b/>
                <w:bCs/>
              </w:rPr>
              <w:t>等に所属している（た）人、</w:t>
            </w:r>
            <w:r w:rsidRPr="00012086">
              <w:rPr>
                <w:rFonts w:hint="eastAsia"/>
                <w:b/>
                <w:bCs/>
              </w:rPr>
              <w:t>自治会</w:t>
            </w:r>
            <w:r>
              <w:rPr>
                <w:rFonts w:hint="eastAsia"/>
                <w:b/>
                <w:bCs/>
              </w:rPr>
              <w:t>・</w:t>
            </w:r>
            <w:r w:rsidRPr="00012086">
              <w:rPr>
                <w:rFonts w:hint="eastAsia"/>
                <w:b/>
                <w:bCs/>
              </w:rPr>
              <w:t>寄り合い</w:t>
            </w:r>
            <w:r>
              <w:rPr>
                <w:rFonts w:hint="eastAsia"/>
                <w:b/>
                <w:bCs/>
              </w:rPr>
              <w:t>・</w:t>
            </w:r>
          </w:p>
          <w:p w14:paraId="17E2F990" w14:textId="77777777" w:rsidR="00153140" w:rsidRPr="00012086" w:rsidRDefault="00153140" w:rsidP="00153140">
            <w:pPr>
              <w:rPr>
                <w:b/>
                <w:bCs/>
              </w:rPr>
            </w:pPr>
            <w:r w:rsidRPr="00012086">
              <w:rPr>
                <w:rFonts w:hint="eastAsia"/>
                <w:b/>
                <w:bCs/>
              </w:rPr>
              <w:t>ボランティア、祭りに参加され</w:t>
            </w:r>
            <w:r>
              <w:rPr>
                <w:rFonts w:hint="eastAsia"/>
                <w:b/>
                <w:bCs/>
              </w:rPr>
              <w:t>てい</w:t>
            </w:r>
            <w:r w:rsidRPr="00012086">
              <w:rPr>
                <w:rFonts w:hint="eastAsia"/>
                <w:b/>
                <w:bCs/>
              </w:rPr>
              <w:t>る方</w:t>
            </w:r>
            <w:r>
              <w:rPr>
                <w:rFonts w:hint="eastAsia"/>
                <w:b/>
                <w:bCs/>
              </w:rPr>
              <w:t>、企業・団体をリタイヤした方</w:t>
            </w:r>
            <w:r w:rsidRPr="00012086">
              <w:rPr>
                <w:rFonts w:hint="eastAsia"/>
                <w:b/>
                <w:bCs/>
              </w:rPr>
              <w:t>への声掛け</w:t>
            </w:r>
          </w:p>
          <w:p w14:paraId="798CD2E4" w14:textId="77777777" w:rsidR="00153140" w:rsidRDefault="00153140" w:rsidP="00153140">
            <w:r>
              <w:rPr>
                <w:rFonts w:hint="eastAsia"/>
              </w:rPr>
              <w:t>上記団体に所属している（た）、またはよく自治会や寄り合いの会合で顔を合わせる、</w:t>
            </w:r>
          </w:p>
          <w:p w14:paraId="2A835CE8" w14:textId="77777777" w:rsidR="00153140" w:rsidRDefault="00153140" w:rsidP="00153140">
            <w:r>
              <w:rPr>
                <w:rFonts w:hint="eastAsia"/>
              </w:rPr>
              <w:t>ボランティアや祭りなどに参加している方は他の方より「奉仕」の心がある方です。</w:t>
            </w:r>
          </w:p>
          <w:p w14:paraId="0C8FEF4D" w14:textId="77777777" w:rsidR="00153140" w:rsidRDefault="00153140" w:rsidP="00153140">
            <w:r>
              <w:rPr>
                <w:rFonts w:hint="eastAsia"/>
              </w:rPr>
              <w:t>企業や団体をリタイヤした方は、次は地域のために何かをしたい、という方もいます。</w:t>
            </w:r>
          </w:p>
          <w:p w14:paraId="08DC073C" w14:textId="77777777" w:rsidR="00153140" w:rsidRDefault="00153140" w:rsidP="00153140">
            <w:r>
              <w:rPr>
                <w:rFonts w:hint="eastAsia"/>
              </w:rPr>
              <w:t>それぞれ</w:t>
            </w:r>
            <w:r w:rsidRPr="00D411AD">
              <w:rPr>
                <w:rFonts w:hint="eastAsia"/>
                <w:u w:val="single"/>
              </w:rPr>
              <w:t>積極的な声掛けを心掛け</w:t>
            </w:r>
            <w:r w:rsidRPr="00D411AD">
              <w:rPr>
                <w:rFonts w:hint="eastAsia"/>
              </w:rPr>
              <w:t>ましょう。</w:t>
            </w:r>
          </w:p>
          <w:p w14:paraId="7C0E4D5A" w14:textId="77777777" w:rsidR="00153140" w:rsidRDefault="00153140" w:rsidP="00153140">
            <w:r>
              <w:rPr>
                <w:rFonts w:hint="eastAsia"/>
              </w:rPr>
              <w:t>地域猫活動や自治会でよく顔を合わせる方に入会をお勧めしたら、即入会という事例も。</w:t>
            </w:r>
          </w:p>
        </w:tc>
        <w:tc>
          <w:tcPr>
            <w:tcW w:w="709" w:type="dxa"/>
            <w:vAlign w:val="center"/>
          </w:tcPr>
          <w:p w14:paraId="4BBA7D9D" w14:textId="77777777" w:rsidR="00153140" w:rsidRDefault="00153140" w:rsidP="00153140"/>
        </w:tc>
      </w:tr>
      <w:tr w:rsidR="00153140" w14:paraId="0D15E6AA" w14:textId="77777777" w:rsidTr="00153140">
        <w:tc>
          <w:tcPr>
            <w:tcW w:w="704" w:type="dxa"/>
            <w:vAlign w:val="center"/>
          </w:tcPr>
          <w:p w14:paraId="473A46F0" w14:textId="77777777" w:rsidR="00153140" w:rsidRDefault="00153140" w:rsidP="00153140">
            <w:pPr>
              <w:jc w:val="center"/>
            </w:pPr>
            <w:r>
              <w:rPr>
                <w:rFonts w:hint="eastAsia"/>
              </w:rPr>
              <w:t>７</w:t>
            </w:r>
          </w:p>
        </w:tc>
        <w:tc>
          <w:tcPr>
            <w:tcW w:w="9072" w:type="dxa"/>
          </w:tcPr>
          <w:p w14:paraId="21C051C3" w14:textId="77777777" w:rsidR="00153140" w:rsidRDefault="00153140" w:rsidP="00153140">
            <w:pPr>
              <w:rPr>
                <w:b/>
                <w:bCs/>
              </w:rPr>
            </w:pPr>
            <w:r w:rsidRPr="00277FB3">
              <w:rPr>
                <w:rFonts w:hint="eastAsia"/>
                <w:b/>
                <w:bCs/>
              </w:rPr>
              <w:t>会費等を見直す</w:t>
            </w:r>
          </w:p>
          <w:p w14:paraId="2C277C00" w14:textId="77777777" w:rsidR="00F62806" w:rsidRDefault="00153140" w:rsidP="00153140">
            <w:r>
              <w:rPr>
                <w:rFonts w:hint="eastAsia"/>
              </w:rPr>
              <w:t>国際協会等（日本ライオンズ、複合、地区）に納めなければならない会費は、総額</w:t>
            </w:r>
            <w:r w:rsidR="00F62806">
              <w:rPr>
                <w:rFonts w:hint="eastAsia"/>
              </w:rPr>
              <w:t>3万円弱</w:t>
            </w:r>
          </w:p>
          <w:p w14:paraId="6A0D60E2" w14:textId="68D0C521" w:rsidR="00153140" w:rsidRDefault="00153140" w:rsidP="00153140">
            <w:r>
              <w:rPr>
                <w:rFonts w:hint="eastAsia"/>
              </w:rPr>
              <w:t>です。それ以外は各クラブで自由に決められます！「あなたのクラブはあなたのやり方で」が国際協会の現在の考え方です。</w:t>
            </w:r>
          </w:p>
          <w:p w14:paraId="1E4A9D0A" w14:textId="77777777" w:rsidR="00153140" w:rsidRDefault="00153140" w:rsidP="00153140">
            <w:r>
              <w:rPr>
                <w:rFonts w:hint="eastAsia"/>
              </w:rPr>
              <w:t>月2回の例会にこだわらず、例会を1回、アクティビティーを1回でも。</w:t>
            </w:r>
          </w:p>
        </w:tc>
        <w:tc>
          <w:tcPr>
            <w:tcW w:w="709" w:type="dxa"/>
            <w:vAlign w:val="center"/>
          </w:tcPr>
          <w:p w14:paraId="2F77416E" w14:textId="77777777" w:rsidR="00153140" w:rsidRDefault="00153140" w:rsidP="00153140"/>
        </w:tc>
      </w:tr>
      <w:tr w:rsidR="00153140" w14:paraId="6E3EEDAD" w14:textId="77777777" w:rsidTr="00153140">
        <w:tc>
          <w:tcPr>
            <w:tcW w:w="704" w:type="dxa"/>
            <w:vAlign w:val="center"/>
          </w:tcPr>
          <w:p w14:paraId="1C3EC919" w14:textId="77777777" w:rsidR="00153140" w:rsidRDefault="00153140" w:rsidP="00153140">
            <w:pPr>
              <w:jc w:val="center"/>
            </w:pPr>
            <w:r>
              <w:rPr>
                <w:rFonts w:hint="eastAsia"/>
              </w:rPr>
              <w:t>８</w:t>
            </w:r>
          </w:p>
        </w:tc>
        <w:tc>
          <w:tcPr>
            <w:tcW w:w="9072" w:type="dxa"/>
          </w:tcPr>
          <w:p w14:paraId="2FB5868B" w14:textId="77777777" w:rsidR="00153140" w:rsidRDefault="00153140" w:rsidP="00153140">
            <w:pPr>
              <w:rPr>
                <w:b/>
                <w:bCs/>
              </w:rPr>
            </w:pPr>
            <w:r w:rsidRPr="00277FB3">
              <w:rPr>
                <w:rFonts w:hint="eastAsia"/>
                <w:b/>
                <w:bCs/>
              </w:rPr>
              <w:t>会員種別を見直す</w:t>
            </w:r>
          </w:p>
          <w:p w14:paraId="61F760C1" w14:textId="77777777" w:rsidR="00153140" w:rsidRDefault="00153140" w:rsidP="00153140">
            <w:r w:rsidRPr="00277FB3">
              <w:rPr>
                <w:rFonts w:hint="eastAsia"/>
              </w:rPr>
              <w:t>正会員だけがすべてではありません。</w:t>
            </w:r>
            <w:r>
              <w:rPr>
                <w:rFonts w:hint="eastAsia"/>
              </w:rPr>
              <w:t>家族会員（ファミリーデイを作ってその日は家族会員とアクティビティーをする日を設けるなど）、支部会員、賛助会員、アクティビティー会員等の創設。</w:t>
            </w:r>
          </w:p>
          <w:p w14:paraId="6A47B948" w14:textId="77777777" w:rsidR="00153140" w:rsidRPr="00F62806" w:rsidRDefault="00153140" w:rsidP="00153140">
            <w:pPr>
              <w:rPr>
                <w:b/>
                <w:bCs/>
                <w:u w:val="single"/>
              </w:rPr>
            </w:pPr>
            <w:r w:rsidRPr="00F62806">
              <w:rPr>
                <w:rFonts w:hint="eastAsia"/>
                <w:b/>
                <w:bCs/>
                <w:u w:val="single"/>
              </w:rPr>
              <w:t>会員を増やす・会員が増える＝アクティビティー（クラブ）の強化に繋がります。</w:t>
            </w:r>
          </w:p>
          <w:p w14:paraId="5C9BF1F2" w14:textId="77777777" w:rsidR="00153140" w:rsidRPr="00277FB3" w:rsidRDefault="00153140" w:rsidP="00153140">
            <w:r w:rsidRPr="00F62806">
              <w:rPr>
                <w:rFonts w:hint="eastAsia"/>
                <w:b/>
                <w:bCs/>
                <w:u w:val="single"/>
              </w:rPr>
              <w:t>会員拡大・会員増強は、なによりそれが目的です。会員種別にこだわらないでクラブの強化を。</w:t>
            </w:r>
          </w:p>
        </w:tc>
        <w:tc>
          <w:tcPr>
            <w:tcW w:w="709" w:type="dxa"/>
            <w:vAlign w:val="center"/>
          </w:tcPr>
          <w:p w14:paraId="659DB53E" w14:textId="77777777" w:rsidR="00153140" w:rsidRDefault="00153140" w:rsidP="00153140"/>
        </w:tc>
      </w:tr>
      <w:tr w:rsidR="00153140" w14:paraId="762654CF" w14:textId="77777777" w:rsidTr="00153140">
        <w:tc>
          <w:tcPr>
            <w:tcW w:w="704" w:type="dxa"/>
            <w:vAlign w:val="center"/>
          </w:tcPr>
          <w:p w14:paraId="7F310419" w14:textId="77777777" w:rsidR="00153140" w:rsidRDefault="00153140" w:rsidP="00153140">
            <w:pPr>
              <w:jc w:val="center"/>
            </w:pPr>
            <w:r>
              <w:rPr>
                <w:rFonts w:hint="eastAsia"/>
              </w:rPr>
              <w:t>９</w:t>
            </w:r>
          </w:p>
        </w:tc>
        <w:tc>
          <w:tcPr>
            <w:tcW w:w="9072" w:type="dxa"/>
          </w:tcPr>
          <w:p w14:paraId="167735D6" w14:textId="77777777" w:rsidR="00153140" w:rsidRPr="00277FB3" w:rsidRDefault="00153140" w:rsidP="00153140">
            <w:pPr>
              <w:rPr>
                <w:b/>
                <w:bCs/>
              </w:rPr>
            </w:pPr>
            <w:r w:rsidRPr="00277FB3">
              <w:rPr>
                <w:rFonts w:hint="eastAsia"/>
                <w:b/>
                <w:bCs/>
              </w:rPr>
              <w:t>例会やアクティビティーに誘う</w:t>
            </w:r>
          </w:p>
          <w:p w14:paraId="765904DE" w14:textId="77777777" w:rsidR="00153140" w:rsidRDefault="00153140" w:rsidP="00153140">
            <w:r>
              <w:rPr>
                <w:rFonts w:hint="eastAsia"/>
              </w:rPr>
              <w:t>実際の雰囲気やアクティビティーを見て入会を決められる方もいらっしゃいます。誘う場合は、楽しい例会や意義を感じられるアクティビティーに。例会に来られた際は多くのメンバーによる声掛けと名刺交換を。</w:t>
            </w:r>
          </w:p>
        </w:tc>
        <w:tc>
          <w:tcPr>
            <w:tcW w:w="709" w:type="dxa"/>
            <w:vAlign w:val="center"/>
          </w:tcPr>
          <w:p w14:paraId="501CA658" w14:textId="77777777" w:rsidR="00153140" w:rsidRDefault="00153140" w:rsidP="00153140"/>
        </w:tc>
      </w:tr>
      <w:tr w:rsidR="00153140" w14:paraId="41787405" w14:textId="77777777" w:rsidTr="00153140">
        <w:tc>
          <w:tcPr>
            <w:tcW w:w="704" w:type="dxa"/>
            <w:vAlign w:val="center"/>
          </w:tcPr>
          <w:p w14:paraId="3790770C" w14:textId="77777777" w:rsidR="00153140" w:rsidRDefault="00153140" w:rsidP="00153140">
            <w:pPr>
              <w:jc w:val="center"/>
            </w:pPr>
            <w:r>
              <w:rPr>
                <w:rFonts w:hint="eastAsia"/>
              </w:rPr>
              <w:t>１０</w:t>
            </w:r>
          </w:p>
        </w:tc>
        <w:tc>
          <w:tcPr>
            <w:tcW w:w="9072" w:type="dxa"/>
          </w:tcPr>
          <w:p w14:paraId="3C33C5ED" w14:textId="77777777" w:rsidR="00153140" w:rsidRPr="00277FB3" w:rsidRDefault="00153140" w:rsidP="00153140">
            <w:pPr>
              <w:rPr>
                <w:b/>
                <w:bCs/>
              </w:rPr>
            </w:pPr>
            <w:r w:rsidRPr="00277FB3">
              <w:rPr>
                <w:rFonts w:hint="eastAsia"/>
                <w:b/>
                <w:bCs/>
              </w:rPr>
              <w:t>効果的なPR</w:t>
            </w:r>
          </w:p>
          <w:p w14:paraId="293CE247" w14:textId="77777777" w:rsidR="00153140" w:rsidRDefault="00153140" w:rsidP="00153140">
            <w:r>
              <w:rPr>
                <w:rFonts w:hint="eastAsia"/>
              </w:rPr>
              <w:t>ホームページやSNS、地域誌、市広報誌などでアクティビティーの発信</w:t>
            </w:r>
          </w:p>
          <w:p w14:paraId="1FC174B8" w14:textId="77777777" w:rsidR="00153140" w:rsidRPr="00F3598A" w:rsidRDefault="00153140" w:rsidP="00153140">
            <w:r>
              <w:rPr>
                <w:rFonts w:hint="eastAsia"/>
              </w:rPr>
              <w:t>ホームページを見て入会された80歳のメンバーが実際にいます。</w:t>
            </w:r>
          </w:p>
        </w:tc>
        <w:tc>
          <w:tcPr>
            <w:tcW w:w="709" w:type="dxa"/>
            <w:vAlign w:val="center"/>
          </w:tcPr>
          <w:p w14:paraId="5BA76FCA" w14:textId="77777777" w:rsidR="00153140" w:rsidRDefault="00153140" w:rsidP="00153140"/>
        </w:tc>
      </w:tr>
    </w:tbl>
    <w:p w14:paraId="53C96320" w14:textId="77777777" w:rsidR="00153140" w:rsidRDefault="00990711" w:rsidP="00277FB3">
      <w:pPr>
        <w:snapToGrid w:val="0"/>
        <w:rPr>
          <w:b/>
          <w:bCs/>
          <w:sz w:val="22"/>
          <w:szCs w:val="28"/>
        </w:rPr>
      </w:pPr>
      <w:r>
        <w:rPr>
          <w:rFonts w:hint="eastAsia"/>
          <w:b/>
          <w:bCs/>
          <w:sz w:val="22"/>
          <w:szCs w:val="28"/>
        </w:rPr>
        <w:t>会員拡大に秘訣はありません。</w:t>
      </w:r>
    </w:p>
    <w:p w14:paraId="57AD4CDA" w14:textId="77777777" w:rsidR="00153140" w:rsidRDefault="00034BA8" w:rsidP="00277FB3">
      <w:pPr>
        <w:snapToGrid w:val="0"/>
        <w:rPr>
          <w:b/>
          <w:bCs/>
          <w:sz w:val="22"/>
          <w:szCs w:val="28"/>
        </w:rPr>
      </w:pPr>
      <w:r>
        <w:rPr>
          <w:rFonts w:hint="eastAsia"/>
          <w:b/>
          <w:bCs/>
          <w:sz w:val="22"/>
          <w:szCs w:val="28"/>
        </w:rPr>
        <w:t>なにより大事なのは、</w:t>
      </w:r>
      <w:r w:rsidR="0068640C">
        <w:rPr>
          <w:rFonts w:hint="eastAsia"/>
          <w:b/>
          <w:bCs/>
          <w:sz w:val="22"/>
          <w:szCs w:val="28"/>
        </w:rPr>
        <w:t>「</w:t>
      </w:r>
      <w:r>
        <w:rPr>
          <w:rFonts w:hint="eastAsia"/>
          <w:b/>
          <w:bCs/>
          <w:sz w:val="22"/>
          <w:szCs w:val="28"/>
        </w:rPr>
        <w:t>あきらめない</w:t>
      </w:r>
      <w:r w:rsidR="0068640C">
        <w:rPr>
          <w:rFonts w:hint="eastAsia"/>
          <w:b/>
          <w:bCs/>
          <w:sz w:val="22"/>
          <w:szCs w:val="28"/>
        </w:rPr>
        <w:t>」</w:t>
      </w:r>
      <w:r>
        <w:rPr>
          <w:rFonts w:hint="eastAsia"/>
          <w:b/>
          <w:bCs/>
          <w:sz w:val="22"/>
          <w:szCs w:val="28"/>
        </w:rPr>
        <w:t>ことです。必ず奉仕の心がある方や</w:t>
      </w:r>
      <w:r w:rsidR="00153140">
        <w:rPr>
          <w:rFonts w:hint="eastAsia"/>
          <w:b/>
          <w:bCs/>
          <w:sz w:val="22"/>
          <w:szCs w:val="28"/>
        </w:rPr>
        <w:t>ま</w:t>
      </w:r>
      <w:r>
        <w:rPr>
          <w:rFonts w:hint="eastAsia"/>
          <w:b/>
          <w:bCs/>
          <w:sz w:val="22"/>
          <w:szCs w:val="28"/>
        </w:rPr>
        <w:t>ちのために何かをしたい、</w:t>
      </w:r>
    </w:p>
    <w:p w14:paraId="3DE13A08" w14:textId="6762E30D" w:rsidR="00153140" w:rsidRDefault="00034BA8" w:rsidP="00277FB3">
      <w:pPr>
        <w:snapToGrid w:val="0"/>
        <w:rPr>
          <w:b/>
          <w:bCs/>
          <w:sz w:val="22"/>
          <w:szCs w:val="28"/>
        </w:rPr>
      </w:pPr>
      <w:r>
        <w:rPr>
          <w:rFonts w:hint="eastAsia"/>
          <w:b/>
          <w:bCs/>
          <w:sz w:val="22"/>
          <w:szCs w:val="28"/>
        </w:rPr>
        <w:t>という方はいます。皆さんが</w:t>
      </w:r>
      <w:r w:rsidR="001F586C">
        <w:rPr>
          <w:rFonts w:hint="eastAsia"/>
          <w:b/>
          <w:bCs/>
          <w:sz w:val="22"/>
          <w:szCs w:val="28"/>
        </w:rPr>
        <w:t>入会されて誇りをもって活動されているよう</w:t>
      </w:r>
      <w:r w:rsidR="0068640C">
        <w:rPr>
          <w:rFonts w:hint="eastAsia"/>
          <w:b/>
          <w:bCs/>
          <w:sz w:val="22"/>
          <w:szCs w:val="28"/>
        </w:rPr>
        <w:t>に。</w:t>
      </w:r>
    </w:p>
    <w:p w14:paraId="60ED04F0" w14:textId="047C1C0D" w:rsidR="00C06A73" w:rsidRPr="00C06A73" w:rsidRDefault="001F586C" w:rsidP="00277FB3">
      <w:pPr>
        <w:snapToGrid w:val="0"/>
        <w:rPr>
          <w:b/>
          <w:bCs/>
          <w:sz w:val="22"/>
          <w:szCs w:val="28"/>
        </w:rPr>
      </w:pPr>
      <w:r>
        <w:rPr>
          <w:rFonts w:hint="eastAsia"/>
          <w:b/>
          <w:bCs/>
          <w:sz w:val="22"/>
          <w:szCs w:val="28"/>
        </w:rPr>
        <w:t>引き続きクラブのため、</w:t>
      </w:r>
      <w:r w:rsidR="004F587E">
        <w:rPr>
          <w:rFonts w:hint="eastAsia"/>
          <w:b/>
          <w:bCs/>
          <w:sz w:val="22"/>
          <w:szCs w:val="28"/>
        </w:rPr>
        <w:t>地域のため、</w:t>
      </w:r>
      <w:r>
        <w:rPr>
          <w:rFonts w:hint="eastAsia"/>
          <w:b/>
          <w:bCs/>
          <w:sz w:val="22"/>
          <w:szCs w:val="28"/>
        </w:rPr>
        <w:t>ともに頑張りましょう！</w:t>
      </w:r>
    </w:p>
    <w:sectPr w:rsidR="00C06A73" w:rsidRPr="00C06A73" w:rsidSect="00153140">
      <w:pgSz w:w="11906" w:h="16838"/>
      <w:pgMar w:top="340" w:right="624" w:bottom="340" w:left="62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0"/>
    <w:rsid w:val="00012086"/>
    <w:rsid w:val="00034BA8"/>
    <w:rsid w:val="00153140"/>
    <w:rsid w:val="001F586C"/>
    <w:rsid w:val="00277FB3"/>
    <w:rsid w:val="004F587E"/>
    <w:rsid w:val="0068640C"/>
    <w:rsid w:val="00990711"/>
    <w:rsid w:val="00C06A73"/>
    <w:rsid w:val="00C217BE"/>
    <w:rsid w:val="00D20B7C"/>
    <w:rsid w:val="00D411AD"/>
    <w:rsid w:val="00D97E20"/>
    <w:rsid w:val="00DE005F"/>
    <w:rsid w:val="00F3598A"/>
    <w:rsid w:val="00F62806"/>
    <w:rsid w:val="00F8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8DA16A"/>
  <w15:chartTrackingRefBased/>
  <w15:docId w15:val="{080A56B3-D958-4DE3-8697-26847C7B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E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7E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7E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7E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7E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7E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7E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7E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7E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7E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7E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7E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7E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7E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7E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7E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7E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7E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7E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7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E20"/>
    <w:pPr>
      <w:numPr>
        <w:ilvl w:val="1"/>
      </w:numPr>
      <w:spacing w:after="160"/>
      <w:jc w:val="center"/>
    </w:pPr>
    <w:rPr>
      <w:rFonts w:asciiTheme="majorHAnsi" w:eastAsiaTheme="majorEastAsia" w:hAnsiTheme="majorHAnsi" w:cstheme="majorBidi"/>
      <w:color w:val="000000" w:themeColor="text1"/>
      <w:spacing w:val="15"/>
      <w:sz w:val="28"/>
      <w:szCs w:val="28"/>
    </w:rPr>
  </w:style>
  <w:style w:type="character" w:customStyle="1" w:styleId="a6">
    <w:name w:val="副題 (文字)"/>
    <w:basedOn w:val="a0"/>
    <w:link w:val="a5"/>
    <w:uiPriority w:val="11"/>
    <w:rsid w:val="00D97E20"/>
    <w:rPr>
      <w:rFonts w:asciiTheme="majorHAnsi" w:eastAsiaTheme="majorEastAsia" w:hAnsiTheme="majorHAnsi" w:cstheme="majorBidi"/>
      <w:color w:val="000000" w:themeColor="text1"/>
      <w:spacing w:val="15"/>
      <w:sz w:val="28"/>
      <w:szCs w:val="28"/>
    </w:rPr>
  </w:style>
  <w:style w:type="paragraph" w:styleId="a7">
    <w:name w:val="Quote"/>
    <w:basedOn w:val="a"/>
    <w:next w:val="a"/>
    <w:link w:val="a8"/>
    <w:uiPriority w:val="29"/>
    <w:qFormat/>
    <w:rsid w:val="00D97E20"/>
    <w:pPr>
      <w:spacing w:before="160" w:after="160"/>
      <w:jc w:val="center"/>
    </w:pPr>
    <w:rPr>
      <w:i/>
      <w:iCs/>
      <w:color w:val="000000" w:themeColor="text1"/>
    </w:rPr>
  </w:style>
  <w:style w:type="character" w:customStyle="1" w:styleId="a8">
    <w:name w:val="引用文 (文字)"/>
    <w:basedOn w:val="a0"/>
    <w:link w:val="a7"/>
    <w:uiPriority w:val="29"/>
    <w:rsid w:val="00D97E20"/>
    <w:rPr>
      <w:i/>
      <w:iCs/>
      <w:color w:val="000000" w:themeColor="text1"/>
    </w:rPr>
  </w:style>
  <w:style w:type="paragraph" w:styleId="a9">
    <w:name w:val="List Paragraph"/>
    <w:basedOn w:val="a"/>
    <w:uiPriority w:val="34"/>
    <w:qFormat/>
    <w:rsid w:val="00D97E20"/>
    <w:pPr>
      <w:ind w:left="720"/>
      <w:contextualSpacing/>
    </w:pPr>
  </w:style>
  <w:style w:type="character" w:styleId="21">
    <w:name w:val="Intense Emphasis"/>
    <w:basedOn w:val="a0"/>
    <w:uiPriority w:val="21"/>
    <w:qFormat/>
    <w:rsid w:val="00D97E20"/>
    <w:rPr>
      <w:i/>
      <w:iCs/>
      <w:color w:val="0F4761" w:themeColor="accent1" w:themeShade="BF"/>
    </w:rPr>
  </w:style>
  <w:style w:type="paragraph" w:styleId="22">
    <w:name w:val="Intense Quote"/>
    <w:basedOn w:val="a"/>
    <w:next w:val="a"/>
    <w:link w:val="23"/>
    <w:uiPriority w:val="30"/>
    <w:qFormat/>
    <w:rsid w:val="00D97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7E20"/>
    <w:rPr>
      <w:i/>
      <w:iCs/>
      <w:color w:val="0F4761" w:themeColor="accent1" w:themeShade="BF"/>
    </w:rPr>
  </w:style>
  <w:style w:type="character" w:styleId="24">
    <w:name w:val="Intense Reference"/>
    <w:basedOn w:val="a0"/>
    <w:uiPriority w:val="32"/>
    <w:qFormat/>
    <w:rsid w:val="00D97E20"/>
    <w:rPr>
      <w:b/>
      <w:bCs/>
      <w:smallCaps/>
      <w:color w:val="0F4761" w:themeColor="accent1" w:themeShade="BF"/>
      <w:spacing w:val="5"/>
    </w:rPr>
  </w:style>
  <w:style w:type="table" w:styleId="aa">
    <w:name w:val="Table Grid"/>
    <w:basedOn w:val="a1"/>
    <w:uiPriority w:val="39"/>
    <w:rsid w:val="00D97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よしずみ さいかわ</dc:creator>
  <cp:keywords/>
  <dc:description/>
  <cp:lastModifiedBy>user</cp:lastModifiedBy>
  <cp:revision>3</cp:revision>
  <cp:lastPrinted>2026-03-06T03:45:00Z</cp:lastPrinted>
  <dcterms:created xsi:type="dcterms:W3CDTF">2026-03-06T03:42:00Z</dcterms:created>
  <dcterms:modified xsi:type="dcterms:W3CDTF">2026-03-06T04:05:00Z</dcterms:modified>
</cp:coreProperties>
</file>