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5293" w14:textId="77777777" w:rsidR="00670B54" w:rsidRPr="00FE1EBF" w:rsidRDefault="00670B54" w:rsidP="00D77DB2">
      <w:pPr>
        <w:spacing w:line="200" w:lineRule="exact"/>
        <w:ind w:right="482"/>
        <w:jc w:val="right"/>
        <w:rPr>
          <w:rFonts w:ascii="ＭＳ 明朝" w:hAnsi="ＭＳ 明朝"/>
          <w:sz w:val="24"/>
        </w:rPr>
      </w:pPr>
    </w:p>
    <w:p w14:paraId="145BA061" w14:textId="3FBB822B" w:rsidR="00BA2CF1" w:rsidRPr="00DC5FD1" w:rsidRDefault="00670B54" w:rsidP="008946E5">
      <w:pPr>
        <w:spacing w:line="240" w:lineRule="exact"/>
        <w:ind w:right="-2" w:firstLineChars="3250" w:firstLine="7150"/>
        <w:jc w:val="left"/>
        <w:rPr>
          <w:rFonts w:asciiTheme="minorHAnsi" w:eastAsiaTheme="minorEastAsia" w:hAnsiTheme="minorHAnsi"/>
          <w:sz w:val="22"/>
          <w:szCs w:val="22"/>
        </w:rPr>
      </w:pPr>
      <w:r w:rsidRPr="00DC5FD1">
        <w:rPr>
          <w:rFonts w:asciiTheme="minorHAnsi" w:eastAsiaTheme="minorEastAsia" w:hAnsiTheme="minorHAnsi"/>
          <w:sz w:val="22"/>
          <w:szCs w:val="22"/>
        </w:rPr>
        <w:t>Ｇ発</w:t>
      </w:r>
      <w:r w:rsidR="00B16827" w:rsidRPr="00DC5FD1">
        <w:rPr>
          <w:rFonts w:asciiTheme="minorHAnsi" w:eastAsiaTheme="minorEastAsia" w:hAnsiTheme="minorHAnsi"/>
          <w:sz w:val="22"/>
          <w:szCs w:val="22"/>
        </w:rPr>
        <w:t>2</w:t>
      </w:r>
      <w:r w:rsidR="004354C0" w:rsidRPr="00DC5FD1">
        <w:rPr>
          <w:rFonts w:asciiTheme="minorHAnsi" w:eastAsiaTheme="minorEastAsia" w:hAnsiTheme="minorHAnsi" w:hint="eastAsia"/>
          <w:sz w:val="22"/>
          <w:szCs w:val="22"/>
        </w:rPr>
        <w:t>5</w:t>
      </w:r>
      <w:r w:rsidRPr="00DC5FD1">
        <w:rPr>
          <w:rFonts w:asciiTheme="minorHAnsi" w:eastAsiaTheme="minorEastAsia" w:hAnsiTheme="minorHAnsi"/>
          <w:sz w:val="22"/>
          <w:szCs w:val="22"/>
        </w:rPr>
        <w:t>－</w:t>
      </w:r>
      <w:r w:rsidR="007426CA">
        <w:rPr>
          <w:rFonts w:asciiTheme="minorHAnsi" w:eastAsiaTheme="minorEastAsia" w:hAnsiTheme="minorHAnsi" w:hint="eastAsia"/>
          <w:sz w:val="22"/>
          <w:szCs w:val="22"/>
        </w:rPr>
        <w:t>065</w:t>
      </w:r>
    </w:p>
    <w:p w14:paraId="1A246DF3" w14:textId="77777777" w:rsidR="00670B54" w:rsidRPr="00DC5FD1" w:rsidRDefault="00670B54" w:rsidP="00670B54">
      <w:pPr>
        <w:spacing w:line="240" w:lineRule="exact"/>
        <w:jc w:val="left"/>
        <w:rPr>
          <w:rFonts w:asciiTheme="minorHAnsi" w:eastAsiaTheme="minorEastAsia" w:hAnsiTheme="minorHAnsi"/>
          <w:sz w:val="22"/>
          <w:szCs w:val="22"/>
        </w:rPr>
      </w:pPr>
      <w:r w:rsidRPr="00DC5FD1">
        <w:rPr>
          <w:rFonts w:asciiTheme="minorHAnsi" w:eastAsiaTheme="minorEastAsia" w:hAnsiTheme="minorHAnsi"/>
          <w:sz w:val="22"/>
          <w:szCs w:val="22"/>
        </w:rPr>
        <w:t xml:space="preserve">　　　　　　　　　　　　　　　　　　　　　　　　　　　</w:t>
      </w:r>
      <w:r w:rsidRPr="00DC5FD1">
        <w:rPr>
          <w:rFonts w:asciiTheme="minorHAnsi" w:eastAsiaTheme="minorEastAsia" w:hAnsiTheme="minorHAnsi"/>
          <w:sz w:val="22"/>
          <w:szCs w:val="22"/>
        </w:rPr>
        <w:tab/>
      </w:r>
      <w:r w:rsidR="008946E5" w:rsidRPr="00DC5FD1">
        <w:rPr>
          <w:rFonts w:asciiTheme="minorHAnsi" w:eastAsiaTheme="minorEastAsia" w:hAnsiTheme="minorHAnsi"/>
          <w:sz w:val="22"/>
          <w:szCs w:val="22"/>
        </w:rPr>
        <w:t xml:space="preserve">　　</w:t>
      </w:r>
      <w:r w:rsidR="00B16827" w:rsidRPr="00DC5FD1">
        <w:rPr>
          <w:rFonts w:asciiTheme="minorHAnsi" w:eastAsiaTheme="minorEastAsia" w:hAnsiTheme="minorHAnsi"/>
          <w:sz w:val="22"/>
          <w:szCs w:val="22"/>
        </w:rPr>
        <w:t>202</w:t>
      </w:r>
      <w:r w:rsidR="004354C0" w:rsidRPr="00DC5FD1">
        <w:rPr>
          <w:rFonts w:asciiTheme="minorHAnsi" w:eastAsiaTheme="minorEastAsia" w:hAnsiTheme="minorHAnsi" w:hint="eastAsia"/>
          <w:sz w:val="22"/>
          <w:szCs w:val="22"/>
        </w:rPr>
        <w:t>5</w:t>
      </w:r>
      <w:r w:rsidRPr="00DC5FD1">
        <w:rPr>
          <w:rFonts w:asciiTheme="minorHAnsi" w:eastAsiaTheme="minorEastAsia" w:hAnsiTheme="minorHAnsi"/>
          <w:sz w:val="22"/>
          <w:szCs w:val="22"/>
        </w:rPr>
        <w:t>年</w:t>
      </w:r>
      <w:r w:rsidR="00420BD3">
        <w:rPr>
          <w:rFonts w:asciiTheme="minorHAnsi" w:eastAsiaTheme="minorEastAsia" w:hAnsiTheme="minorHAnsi" w:hint="eastAsia"/>
          <w:sz w:val="22"/>
          <w:szCs w:val="22"/>
        </w:rPr>
        <w:t>11</w:t>
      </w:r>
      <w:r w:rsidRPr="00DC5FD1">
        <w:rPr>
          <w:rFonts w:asciiTheme="minorHAnsi" w:eastAsiaTheme="minorEastAsia" w:hAnsiTheme="minorHAnsi"/>
          <w:sz w:val="22"/>
          <w:szCs w:val="22"/>
        </w:rPr>
        <w:t>月</w:t>
      </w:r>
      <w:r w:rsidR="00A207D4">
        <w:rPr>
          <w:rFonts w:asciiTheme="minorHAnsi" w:eastAsiaTheme="minorEastAsia" w:hAnsiTheme="minorHAnsi" w:hint="eastAsia"/>
          <w:sz w:val="22"/>
          <w:szCs w:val="22"/>
        </w:rPr>
        <w:t>10</w:t>
      </w:r>
      <w:r w:rsidR="002A766E" w:rsidRPr="00DC5FD1">
        <w:rPr>
          <w:rFonts w:asciiTheme="minorHAnsi" w:eastAsiaTheme="minorEastAsia" w:hAnsiTheme="minorHAnsi"/>
          <w:sz w:val="22"/>
          <w:szCs w:val="22"/>
        </w:rPr>
        <w:t>日</w:t>
      </w:r>
    </w:p>
    <w:p w14:paraId="029ACC69" w14:textId="77777777" w:rsidR="00EE0312" w:rsidRPr="00DC5FD1" w:rsidRDefault="00EE0312" w:rsidP="008F5E0A">
      <w:pPr>
        <w:spacing w:line="260" w:lineRule="exact"/>
        <w:jc w:val="left"/>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キャビネット構成員等</w:t>
      </w:r>
    </w:p>
    <w:p w14:paraId="07A0966A" w14:textId="77777777" w:rsidR="00670B54" w:rsidRPr="00DC5FD1" w:rsidRDefault="00670B54" w:rsidP="008F5E0A">
      <w:pPr>
        <w:spacing w:line="260" w:lineRule="exact"/>
        <w:jc w:val="left"/>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 xml:space="preserve">ライオンズクラブ会長　</w:t>
      </w:r>
      <w:r w:rsidR="00B16827" w:rsidRPr="00DC5FD1">
        <w:rPr>
          <w:rFonts w:asciiTheme="minorEastAsia" w:eastAsiaTheme="minorEastAsia" w:hAnsiTheme="minorEastAsia" w:hint="eastAsia"/>
          <w:sz w:val="22"/>
          <w:szCs w:val="22"/>
        </w:rPr>
        <w:t>各位</w:t>
      </w:r>
    </w:p>
    <w:p w14:paraId="36B711D0" w14:textId="77777777" w:rsidR="00355E56" w:rsidRPr="00DC5FD1" w:rsidRDefault="00670B54" w:rsidP="00717936">
      <w:pPr>
        <w:spacing w:line="260" w:lineRule="exact"/>
        <w:ind w:left="4200" w:right="-144" w:firstLineChars="300" w:firstLine="660"/>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ライオンズクラブ国際協会</w:t>
      </w:r>
      <w:r w:rsidR="00B16827" w:rsidRPr="00DC5FD1">
        <w:rPr>
          <w:rFonts w:asciiTheme="minorHAnsi" w:eastAsiaTheme="minorEastAsia" w:hAnsiTheme="minorHAnsi"/>
          <w:sz w:val="22"/>
          <w:szCs w:val="22"/>
        </w:rPr>
        <w:t>333</w:t>
      </w:r>
      <w:r w:rsidRPr="00DC5FD1">
        <w:rPr>
          <w:rFonts w:asciiTheme="minorHAnsi" w:eastAsiaTheme="minorEastAsia" w:hAnsiTheme="minorHAnsi"/>
          <w:sz w:val="22"/>
          <w:szCs w:val="22"/>
        </w:rPr>
        <w:t>－Ｃ</w:t>
      </w:r>
      <w:r w:rsidRPr="00DC5FD1">
        <w:rPr>
          <w:rFonts w:asciiTheme="minorEastAsia" w:eastAsiaTheme="minorEastAsia" w:hAnsiTheme="minorEastAsia" w:hint="eastAsia"/>
          <w:sz w:val="22"/>
          <w:szCs w:val="22"/>
        </w:rPr>
        <w:t>地区</w:t>
      </w:r>
    </w:p>
    <w:p w14:paraId="283336F7" w14:textId="77777777" w:rsidR="00355E56" w:rsidRPr="00DC5FD1" w:rsidRDefault="00670B54" w:rsidP="008F5E0A">
      <w:pPr>
        <w:spacing w:line="260" w:lineRule="exact"/>
        <w:ind w:left="4200" w:right="-144" w:firstLineChars="300" w:firstLine="660"/>
        <w:jc w:val="left"/>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地区ガバナー</w:t>
      </w:r>
      <w:r w:rsidR="00FD1AE4" w:rsidRPr="00DC5FD1">
        <w:rPr>
          <w:rFonts w:asciiTheme="minorEastAsia" w:eastAsiaTheme="minorEastAsia" w:hAnsiTheme="minorEastAsia" w:hint="eastAsia"/>
          <w:sz w:val="22"/>
          <w:szCs w:val="22"/>
        </w:rPr>
        <w:t xml:space="preserve">　　</w:t>
      </w:r>
      <w:r w:rsidRPr="00DC5FD1">
        <w:rPr>
          <w:rFonts w:asciiTheme="minorEastAsia" w:eastAsiaTheme="minorEastAsia" w:hAnsiTheme="minorEastAsia" w:hint="eastAsia"/>
          <w:sz w:val="22"/>
          <w:szCs w:val="22"/>
        </w:rPr>
        <w:t xml:space="preserve">Ｌ </w:t>
      </w:r>
      <w:r w:rsidR="004354C0" w:rsidRPr="00DC5FD1">
        <w:rPr>
          <w:rFonts w:asciiTheme="minorEastAsia" w:eastAsiaTheme="minorEastAsia" w:hAnsiTheme="minorEastAsia" w:hint="eastAsia"/>
          <w:sz w:val="22"/>
          <w:szCs w:val="22"/>
        </w:rPr>
        <w:t>廣瀬　直樹</w:t>
      </w:r>
    </w:p>
    <w:p w14:paraId="4FD06730" w14:textId="77777777" w:rsidR="00355E56" w:rsidRPr="00DC5FD1" w:rsidRDefault="00670B54" w:rsidP="008F5E0A">
      <w:pPr>
        <w:spacing w:line="260" w:lineRule="exact"/>
        <w:ind w:left="4200" w:right="-144" w:firstLineChars="300" w:firstLine="660"/>
        <w:jc w:val="left"/>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地区献血・献眼推進</w:t>
      </w:r>
      <w:r w:rsidR="00355E56" w:rsidRPr="00DC5FD1">
        <w:rPr>
          <w:rFonts w:asciiTheme="minorEastAsia" w:eastAsiaTheme="minorEastAsia" w:hAnsiTheme="minorEastAsia" w:hint="eastAsia"/>
          <w:sz w:val="22"/>
          <w:szCs w:val="22"/>
        </w:rPr>
        <w:t>・糖尿病委員長</w:t>
      </w:r>
    </w:p>
    <w:p w14:paraId="091384E4" w14:textId="77777777" w:rsidR="00670B54" w:rsidRPr="00DC5FD1" w:rsidRDefault="00355E56" w:rsidP="008F5E0A">
      <w:pPr>
        <w:pStyle w:val="a3"/>
        <w:snapToGrid/>
        <w:spacing w:line="260" w:lineRule="exact"/>
        <w:jc w:val="left"/>
        <w:rPr>
          <w:rFonts w:asciiTheme="minorEastAsia" w:eastAsiaTheme="minorEastAsia" w:hAnsiTheme="minorEastAsia"/>
          <w:sz w:val="22"/>
          <w:szCs w:val="22"/>
        </w:rPr>
      </w:pPr>
      <w:r w:rsidRPr="00DC5FD1">
        <w:rPr>
          <w:rFonts w:asciiTheme="minorEastAsia" w:eastAsiaTheme="minorEastAsia" w:hAnsiTheme="minorEastAsia"/>
          <w:sz w:val="22"/>
          <w:szCs w:val="22"/>
        </w:rPr>
        <w:tab/>
      </w:r>
      <w:r w:rsidRPr="00DC5FD1">
        <w:rPr>
          <w:rFonts w:asciiTheme="minorEastAsia" w:eastAsiaTheme="minorEastAsia" w:hAnsiTheme="minorEastAsia" w:hint="eastAsia"/>
          <w:sz w:val="22"/>
          <w:szCs w:val="22"/>
        </w:rPr>
        <w:t xml:space="preserve">　　　　　　　　　　　　　　　　　　　　</w:t>
      </w:r>
      <w:r w:rsidR="00FD1AE4" w:rsidRPr="00DC5FD1">
        <w:rPr>
          <w:rFonts w:asciiTheme="minorEastAsia" w:eastAsiaTheme="minorEastAsia" w:hAnsiTheme="minorEastAsia" w:hint="eastAsia"/>
          <w:sz w:val="22"/>
          <w:szCs w:val="22"/>
        </w:rPr>
        <w:t xml:space="preserve">　　　　</w:t>
      </w:r>
      <w:r w:rsidR="00B939BC" w:rsidRPr="00DC5FD1">
        <w:rPr>
          <w:rFonts w:asciiTheme="minorEastAsia" w:eastAsiaTheme="minorEastAsia" w:hAnsiTheme="minorEastAsia" w:hint="eastAsia"/>
          <w:sz w:val="22"/>
          <w:szCs w:val="22"/>
        </w:rPr>
        <w:t xml:space="preserve">　　　　</w:t>
      </w:r>
      <w:r w:rsidR="00670B54" w:rsidRPr="00DC5FD1">
        <w:rPr>
          <w:rFonts w:asciiTheme="minorEastAsia" w:eastAsiaTheme="minorEastAsia" w:hAnsiTheme="minorEastAsia" w:hint="eastAsia"/>
          <w:sz w:val="22"/>
          <w:szCs w:val="22"/>
        </w:rPr>
        <w:t xml:space="preserve">Ｌ </w:t>
      </w:r>
      <w:r w:rsidR="004354C0" w:rsidRPr="00DC5FD1">
        <w:rPr>
          <w:rFonts w:asciiTheme="minorEastAsia" w:eastAsiaTheme="minorEastAsia" w:hAnsiTheme="minorEastAsia" w:hint="eastAsia"/>
          <w:sz w:val="22"/>
          <w:szCs w:val="22"/>
        </w:rPr>
        <w:t>中村</w:t>
      </w:r>
      <w:r w:rsidR="00C2696D" w:rsidRPr="00DC5FD1">
        <w:rPr>
          <w:rFonts w:asciiTheme="minorEastAsia" w:eastAsiaTheme="minorEastAsia" w:hAnsiTheme="minorEastAsia" w:hint="eastAsia"/>
          <w:sz w:val="22"/>
          <w:szCs w:val="22"/>
        </w:rPr>
        <w:t xml:space="preserve">　</w:t>
      </w:r>
      <w:r w:rsidR="004354C0" w:rsidRPr="00DC5FD1">
        <w:rPr>
          <w:rFonts w:asciiTheme="minorEastAsia" w:eastAsiaTheme="minorEastAsia" w:hAnsiTheme="minorEastAsia" w:hint="eastAsia"/>
          <w:sz w:val="22"/>
          <w:szCs w:val="22"/>
        </w:rPr>
        <w:t>博幸</w:t>
      </w:r>
    </w:p>
    <w:p w14:paraId="4CDDDA3F" w14:textId="77777777" w:rsidR="00392AF6" w:rsidRPr="00DC5FD1" w:rsidRDefault="00392AF6" w:rsidP="00D527C3">
      <w:pPr>
        <w:spacing w:line="300" w:lineRule="exact"/>
        <w:ind w:rightChars="-203" w:right="-426"/>
        <w:jc w:val="center"/>
        <w:rPr>
          <w:b/>
          <w:sz w:val="24"/>
        </w:rPr>
      </w:pPr>
    </w:p>
    <w:p w14:paraId="760A7E4C" w14:textId="77777777" w:rsidR="00392AF6" w:rsidRPr="00DC5FD1" w:rsidRDefault="00420BD3" w:rsidP="00392AF6">
      <w:pPr>
        <w:jc w:val="center"/>
        <w:rPr>
          <w:b/>
          <w:sz w:val="28"/>
          <w:szCs w:val="28"/>
        </w:rPr>
      </w:pPr>
      <w:r w:rsidRPr="00420BD3">
        <w:rPr>
          <w:rFonts w:hint="eastAsia"/>
          <w:b/>
          <w:sz w:val="28"/>
          <w:szCs w:val="28"/>
        </w:rPr>
        <w:t>世界糖尿病デー</w:t>
      </w:r>
      <w:r w:rsidR="00392AF6" w:rsidRPr="00DC5FD1">
        <w:rPr>
          <w:rFonts w:hint="eastAsia"/>
          <w:b/>
          <w:sz w:val="28"/>
          <w:szCs w:val="28"/>
        </w:rPr>
        <w:t>のご案内</w:t>
      </w:r>
    </w:p>
    <w:p w14:paraId="0B9C1A88" w14:textId="77777777" w:rsidR="00392AF6" w:rsidRPr="00DC5FD1" w:rsidRDefault="00392AF6" w:rsidP="00EE0312">
      <w:pPr>
        <w:pStyle w:val="a7"/>
        <w:spacing w:line="240" w:lineRule="exact"/>
        <w:jc w:val="left"/>
      </w:pPr>
    </w:p>
    <w:p w14:paraId="7EB27CB0" w14:textId="77777777" w:rsidR="00392AF6" w:rsidRPr="00DC5FD1" w:rsidRDefault="00392AF6" w:rsidP="00A207D4">
      <w:pPr>
        <w:pStyle w:val="a7"/>
        <w:spacing w:line="280" w:lineRule="exact"/>
        <w:jc w:val="left"/>
        <w:rPr>
          <w:sz w:val="22"/>
          <w:szCs w:val="22"/>
        </w:rPr>
      </w:pPr>
      <w:r w:rsidRPr="00DC5FD1">
        <w:rPr>
          <w:rFonts w:hint="eastAsia"/>
          <w:sz w:val="22"/>
          <w:szCs w:val="22"/>
        </w:rPr>
        <w:t xml:space="preserve">拝啓　</w:t>
      </w:r>
      <w:r w:rsidR="00EE46C4" w:rsidRPr="00DC5FD1">
        <w:rPr>
          <w:rFonts w:hint="eastAsia"/>
          <w:sz w:val="22"/>
          <w:szCs w:val="22"/>
        </w:rPr>
        <w:t>時下</w:t>
      </w:r>
      <w:r w:rsidRPr="00DC5FD1">
        <w:rPr>
          <w:rFonts w:hint="eastAsia"/>
          <w:sz w:val="22"/>
          <w:szCs w:val="22"/>
        </w:rPr>
        <w:t>益々ご清祥の事とお慶び申し上げます。日頃よりライオンズクラブの活動にご理解とご協力を賜わり、厚くお礼申し上げます。</w:t>
      </w:r>
    </w:p>
    <w:p w14:paraId="20666F5D" w14:textId="77777777" w:rsidR="00FD4550" w:rsidRDefault="00392AF6" w:rsidP="00A207D4">
      <w:pPr>
        <w:spacing w:line="280" w:lineRule="exact"/>
        <w:ind w:firstLineChars="100" w:firstLine="220"/>
        <w:rPr>
          <w:sz w:val="22"/>
          <w:szCs w:val="22"/>
        </w:rPr>
      </w:pPr>
      <w:r w:rsidRPr="00DC5FD1">
        <w:rPr>
          <w:rFonts w:hint="eastAsia"/>
          <w:sz w:val="22"/>
          <w:szCs w:val="22"/>
        </w:rPr>
        <w:t>さて、</w:t>
      </w:r>
      <w:r w:rsidR="00FD4550">
        <w:rPr>
          <w:rFonts w:hint="eastAsia"/>
          <w:sz w:val="22"/>
          <w:szCs w:val="22"/>
        </w:rPr>
        <w:t>下記のとおり</w:t>
      </w:r>
      <w:r w:rsidR="00420BD3" w:rsidRPr="00420BD3">
        <w:rPr>
          <w:rFonts w:hint="eastAsia"/>
          <w:sz w:val="22"/>
          <w:szCs w:val="22"/>
        </w:rPr>
        <w:t>世界糖尿病デー</w:t>
      </w:r>
      <w:r w:rsidR="000E0DF9">
        <w:rPr>
          <w:rFonts w:hint="eastAsia"/>
          <w:sz w:val="22"/>
          <w:szCs w:val="22"/>
        </w:rPr>
        <w:t>及びライオンズにおける糖尿病</w:t>
      </w:r>
      <w:r w:rsidR="00FD4550">
        <w:rPr>
          <w:rFonts w:hint="eastAsia"/>
          <w:sz w:val="22"/>
          <w:szCs w:val="22"/>
        </w:rPr>
        <w:t>への対応対策</w:t>
      </w:r>
      <w:r w:rsidR="006824A3">
        <w:rPr>
          <w:rFonts w:hint="eastAsia"/>
          <w:sz w:val="22"/>
          <w:szCs w:val="22"/>
        </w:rPr>
        <w:t>について、</w:t>
      </w:r>
      <w:r w:rsidR="00420BD3">
        <w:rPr>
          <w:rFonts w:hint="eastAsia"/>
          <w:sz w:val="22"/>
          <w:szCs w:val="22"/>
        </w:rPr>
        <w:t>情報を提供します。</w:t>
      </w:r>
    </w:p>
    <w:p w14:paraId="14CB0D57" w14:textId="77777777" w:rsidR="00392AF6" w:rsidRDefault="00EE7F83" w:rsidP="00A207D4">
      <w:pPr>
        <w:spacing w:line="280" w:lineRule="exact"/>
        <w:ind w:firstLineChars="100" w:firstLine="220"/>
        <w:rPr>
          <w:sz w:val="22"/>
          <w:szCs w:val="22"/>
        </w:rPr>
      </w:pPr>
      <w:r w:rsidRPr="00EE7F83">
        <w:rPr>
          <w:rFonts w:hint="eastAsia"/>
          <w:sz w:val="22"/>
          <w:szCs w:val="22"/>
        </w:rPr>
        <w:t>糖尿病は、世界中のライオンズとレオが取り組む重点分野です</w:t>
      </w:r>
      <w:r>
        <w:rPr>
          <w:rFonts w:hint="eastAsia"/>
          <w:sz w:val="22"/>
          <w:szCs w:val="22"/>
        </w:rPr>
        <w:t>。</w:t>
      </w:r>
      <w:r w:rsidR="006824A3">
        <w:rPr>
          <w:rFonts w:hint="eastAsia"/>
          <w:sz w:val="22"/>
          <w:szCs w:val="22"/>
        </w:rPr>
        <w:t>ライオンズクラブ</w:t>
      </w:r>
      <w:r w:rsidRPr="00EE7F83">
        <w:rPr>
          <w:rFonts w:hint="eastAsia"/>
          <w:sz w:val="22"/>
          <w:szCs w:val="22"/>
        </w:rPr>
        <w:t>は奉仕を通して、糖尿病の流行を抑える</w:t>
      </w:r>
      <w:r>
        <w:rPr>
          <w:rFonts w:hint="eastAsia"/>
          <w:sz w:val="22"/>
          <w:szCs w:val="22"/>
        </w:rPr>
        <w:t>とともに、糖尿病と診断された人々の暮らしを充実したものとする目標を掲げています。</w:t>
      </w:r>
    </w:p>
    <w:p w14:paraId="4CCB922E" w14:textId="77777777" w:rsidR="00420BD3" w:rsidRDefault="000E0DF9" w:rsidP="00A207D4">
      <w:pPr>
        <w:spacing w:line="280" w:lineRule="exact"/>
        <w:ind w:firstLineChars="100" w:firstLine="220"/>
        <w:rPr>
          <w:sz w:val="22"/>
          <w:szCs w:val="22"/>
        </w:rPr>
      </w:pPr>
      <w:r w:rsidRPr="000E0DF9">
        <w:rPr>
          <w:rFonts w:hint="eastAsia"/>
          <w:sz w:val="22"/>
          <w:szCs w:val="22"/>
        </w:rPr>
        <w:t>今年度、日本ライオンズ</w:t>
      </w:r>
      <w:r>
        <w:rPr>
          <w:rFonts w:hint="eastAsia"/>
          <w:sz w:val="22"/>
          <w:szCs w:val="22"/>
        </w:rPr>
        <w:t>では</w:t>
      </w:r>
      <w:r w:rsidRPr="000E0DF9">
        <w:rPr>
          <w:rFonts w:hint="eastAsia"/>
          <w:sz w:val="22"/>
          <w:szCs w:val="22"/>
        </w:rPr>
        <w:t>国際糖尿病連合（</w:t>
      </w:r>
      <w:r w:rsidRPr="000E0DF9">
        <w:rPr>
          <w:rFonts w:hint="eastAsia"/>
          <w:sz w:val="22"/>
          <w:szCs w:val="22"/>
        </w:rPr>
        <w:t>IDF</w:t>
      </w:r>
      <w:r w:rsidRPr="000E0DF9">
        <w:rPr>
          <w:rFonts w:hint="eastAsia"/>
          <w:sz w:val="22"/>
          <w:szCs w:val="22"/>
        </w:rPr>
        <w:t>）との協力で、</w:t>
      </w:r>
      <w:r w:rsidRPr="000E0DF9">
        <w:rPr>
          <w:rFonts w:hint="eastAsia"/>
          <w:sz w:val="22"/>
          <w:szCs w:val="22"/>
        </w:rPr>
        <w:t>2</w:t>
      </w:r>
      <w:r w:rsidRPr="000E0DF9">
        <w:rPr>
          <w:rFonts w:hint="eastAsia"/>
          <w:sz w:val="22"/>
          <w:szCs w:val="22"/>
        </w:rPr>
        <w:t>型糖尿病のスクリーニング検査を</w:t>
      </w:r>
      <w:r w:rsidRPr="000E0DF9">
        <w:rPr>
          <w:rFonts w:hint="eastAsia"/>
          <w:sz w:val="22"/>
          <w:szCs w:val="22"/>
        </w:rPr>
        <w:t>100</w:t>
      </w:r>
      <w:r w:rsidRPr="000E0DF9">
        <w:rPr>
          <w:rFonts w:hint="eastAsia"/>
          <w:sz w:val="22"/>
          <w:szCs w:val="22"/>
        </w:rPr>
        <w:t>万人に提供することで貢献しようとしています。オンラインのリスク評価を受けるか、スクリーニング検査を企画して、世界糖尿病デー（</w:t>
      </w:r>
      <w:r w:rsidRPr="000E0DF9">
        <w:rPr>
          <w:rFonts w:hint="eastAsia"/>
          <w:sz w:val="22"/>
          <w:szCs w:val="22"/>
        </w:rPr>
        <w:t>11</w:t>
      </w:r>
      <w:r w:rsidRPr="000E0DF9">
        <w:rPr>
          <w:rFonts w:hint="eastAsia"/>
          <w:sz w:val="22"/>
          <w:szCs w:val="22"/>
        </w:rPr>
        <w:t>月</w:t>
      </w:r>
      <w:r w:rsidRPr="000E0DF9">
        <w:rPr>
          <w:rFonts w:hint="eastAsia"/>
          <w:sz w:val="22"/>
          <w:szCs w:val="22"/>
        </w:rPr>
        <w:t>14</w:t>
      </w:r>
      <w:r>
        <w:rPr>
          <w:rFonts w:hint="eastAsia"/>
          <w:sz w:val="22"/>
          <w:szCs w:val="22"/>
        </w:rPr>
        <w:t>日）までの目標達成に</w:t>
      </w:r>
      <w:r w:rsidR="00FD4550">
        <w:rPr>
          <w:rFonts w:hint="eastAsia"/>
          <w:sz w:val="22"/>
          <w:szCs w:val="22"/>
        </w:rPr>
        <w:t>ご協力くださいとしています。</w:t>
      </w:r>
    </w:p>
    <w:p w14:paraId="38B3C4CE" w14:textId="77777777" w:rsidR="00FD4550" w:rsidRPr="00FD4550" w:rsidRDefault="00FD4550" w:rsidP="00A207D4">
      <w:pPr>
        <w:spacing w:line="280" w:lineRule="exact"/>
        <w:ind w:firstLineChars="100" w:firstLine="220"/>
        <w:rPr>
          <w:sz w:val="22"/>
          <w:szCs w:val="22"/>
        </w:rPr>
      </w:pPr>
      <w:r>
        <w:rPr>
          <w:sz w:val="22"/>
          <w:szCs w:val="22"/>
        </w:rPr>
        <w:t>また、</w:t>
      </w:r>
      <w:r w:rsidRPr="00FD4550">
        <w:rPr>
          <w:rFonts w:hint="eastAsia"/>
          <w:sz w:val="22"/>
          <w:szCs w:val="22"/>
        </w:rPr>
        <w:t>世界糖尿病デー（</w:t>
      </w:r>
      <w:r w:rsidRPr="00FD4550">
        <w:rPr>
          <w:rFonts w:hint="eastAsia"/>
          <w:sz w:val="22"/>
          <w:szCs w:val="22"/>
        </w:rPr>
        <w:t>11</w:t>
      </w:r>
      <w:r w:rsidRPr="00FD4550">
        <w:rPr>
          <w:rFonts w:hint="eastAsia"/>
          <w:sz w:val="22"/>
          <w:szCs w:val="22"/>
        </w:rPr>
        <w:t>月</w:t>
      </w:r>
      <w:r w:rsidRPr="00FD4550">
        <w:rPr>
          <w:rFonts w:hint="eastAsia"/>
          <w:sz w:val="22"/>
          <w:szCs w:val="22"/>
        </w:rPr>
        <w:t>14</w:t>
      </w:r>
      <w:r w:rsidRPr="00FD4550">
        <w:rPr>
          <w:rFonts w:hint="eastAsia"/>
          <w:sz w:val="22"/>
          <w:szCs w:val="22"/>
        </w:rPr>
        <w:t>日）「</w:t>
      </w:r>
      <w:r w:rsidRPr="00FD4550">
        <w:rPr>
          <w:rFonts w:hint="eastAsia"/>
          <w:sz w:val="22"/>
          <w:szCs w:val="22"/>
        </w:rPr>
        <w:t>World</w:t>
      </w:r>
      <w:r>
        <w:rPr>
          <w:rFonts w:hint="eastAsia"/>
          <w:sz w:val="22"/>
          <w:szCs w:val="22"/>
        </w:rPr>
        <w:t xml:space="preserve"> </w:t>
      </w:r>
      <w:r w:rsidRPr="00FD4550">
        <w:rPr>
          <w:rFonts w:hint="eastAsia"/>
          <w:sz w:val="22"/>
          <w:szCs w:val="22"/>
        </w:rPr>
        <w:t>Diabetes Day</w:t>
      </w:r>
      <w:r w:rsidRPr="00FD4550">
        <w:rPr>
          <w:rFonts w:hint="eastAsia"/>
          <w:sz w:val="22"/>
          <w:szCs w:val="22"/>
        </w:rPr>
        <w:t>（ワールドダイアベティスデイ／</w:t>
      </w:r>
      <w:r w:rsidRPr="00FD4550">
        <w:rPr>
          <w:rFonts w:hint="eastAsia"/>
          <w:sz w:val="22"/>
          <w:szCs w:val="22"/>
        </w:rPr>
        <w:t>WDD</w:t>
      </w:r>
      <w:r w:rsidRPr="00FD4550">
        <w:rPr>
          <w:rFonts w:hint="eastAsia"/>
          <w:sz w:val="22"/>
          <w:szCs w:val="22"/>
        </w:rPr>
        <w:t>）」を周知する</w:t>
      </w:r>
      <w:r>
        <w:rPr>
          <w:rFonts w:hint="eastAsia"/>
          <w:sz w:val="22"/>
          <w:szCs w:val="22"/>
        </w:rPr>
        <w:t>ために、</w:t>
      </w:r>
      <w:r w:rsidRPr="00FD4550">
        <w:rPr>
          <w:rFonts w:hint="eastAsia"/>
          <w:sz w:val="22"/>
          <w:szCs w:val="22"/>
        </w:rPr>
        <w:t>世界各国で著名な建造物</w:t>
      </w:r>
      <w:r>
        <w:rPr>
          <w:rFonts w:hint="eastAsia"/>
          <w:sz w:val="22"/>
          <w:szCs w:val="22"/>
        </w:rPr>
        <w:t>等</w:t>
      </w:r>
      <w:r w:rsidRPr="00FD4550">
        <w:rPr>
          <w:rFonts w:hint="eastAsia"/>
          <w:sz w:val="22"/>
          <w:szCs w:val="22"/>
        </w:rPr>
        <w:t>をブルーにライトアップするイベント</w:t>
      </w:r>
      <w:r>
        <w:rPr>
          <w:rFonts w:hint="eastAsia"/>
          <w:sz w:val="22"/>
          <w:szCs w:val="22"/>
        </w:rPr>
        <w:t>を行っています</w:t>
      </w:r>
      <w:r w:rsidRPr="00FD4550">
        <w:rPr>
          <w:rFonts w:hint="eastAsia"/>
          <w:sz w:val="22"/>
          <w:szCs w:val="22"/>
        </w:rPr>
        <w:t>。日本でも、</w:t>
      </w:r>
      <w:r w:rsidRPr="00FD4550">
        <w:rPr>
          <w:rFonts w:hint="eastAsia"/>
          <w:sz w:val="22"/>
          <w:szCs w:val="22"/>
        </w:rPr>
        <w:t xml:space="preserve">2007 </w:t>
      </w:r>
      <w:r w:rsidRPr="00FD4550">
        <w:rPr>
          <w:rFonts w:hint="eastAsia"/>
          <w:sz w:val="22"/>
          <w:szCs w:val="22"/>
        </w:rPr>
        <w:t>年の東京タワーのブルーライトアップを皮切りに、ほぼすべての都道府県で</w:t>
      </w:r>
      <w:r w:rsidRPr="00FD4550">
        <w:rPr>
          <w:rFonts w:hint="eastAsia"/>
          <w:sz w:val="22"/>
          <w:szCs w:val="22"/>
        </w:rPr>
        <w:t xml:space="preserve"> 11 </w:t>
      </w:r>
      <w:r w:rsidRPr="00FD4550">
        <w:rPr>
          <w:rFonts w:hint="eastAsia"/>
          <w:sz w:val="22"/>
          <w:szCs w:val="22"/>
        </w:rPr>
        <w:t>月</w:t>
      </w:r>
      <w:r w:rsidRPr="00FD4550">
        <w:rPr>
          <w:rFonts w:hint="eastAsia"/>
          <w:sz w:val="22"/>
          <w:szCs w:val="22"/>
        </w:rPr>
        <w:t xml:space="preserve"> 14 </w:t>
      </w:r>
      <w:r w:rsidRPr="00FD4550">
        <w:rPr>
          <w:rFonts w:hint="eastAsia"/>
          <w:sz w:val="22"/>
          <w:szCs w:val="22"/>
        </w:rPr>
        <w:t>日のブルーライトアップと市民向けの啓発</w:t>
      </w:r>
      <w:r w:rsidR="00321FA2">
        <w:rPr>
          <w:rFonts w:hint="eastAsia"/>
          <w:sz w:val="22"/>
          <w:szCs w:val="22"/>
        </w:rPr>
        <w:t>やイベントが行われます。機会があれば</w:t>
      </w:r>
      <w:r w:rsidR="00321FA2" w:rsidRPr="00321FA2">
        <w:rPr>
          <w:rFonts w:hint="eastAsia"/>
          <w:sz w:val="22"/>
          <w:szCs w:val="22"/>
        </w:rPr>
        <w:t>ブルーライトアップ</w:t>
      </w:r>
      <w:r w:rsidR="00321FA2">
        <w:rPr>
          <w:rFonts w:hint="eastAsia"/>
          <w:sz w:val="22"/>
          <w:szCs w:val="22"/>
        </w:rPr>
        <w:t>をご覧いただき、想いを馳せていただければと存じます。</w:t>
      </w:r>
    </w:p>
    <w:p w14:paraId="6391E15C" w14:textId="77777777" w:rsidR="00392AF6" w:rsidRPr="00DC5FD1" w:rsidRDefault="00670B54" w:rsidP="000A0A6F">
      <w:pPr>
        <w:spacing w:line="300" w:lineRule="exact"/>
        <w:jc w:val="right"/>
      </w:pPr>
      <w:r w:rsidRPr="00DC5FD1">
        <w:rPr>
          <w:rFonts w:hint="eastAsia"/>
          <w:sz w:val="22"/>
          <w:szCs w:val="22"/>
        </w:rPr>
        <w:t xml:space="preserve">　　　　　　　　　　　　　　　　　　　　　　　</w:t>
      </w:r>
      <w:r w:rsidR="00392AF6" w:rsidRPr="00DC5FD1">
        <w:rPr>
          <w:rFonts w:hint="eastAsia"/>
          <w:sz w:val="22"/>
          <w:szCs w:val="22"/>
        </w:rPr>
        <w:t>敬具</w:t>
      </w:r>
    </w:p>
    <w:p w14:paraId="6E7F6E0C" w14:textId="77777777" w:rsidR="006D30DC" w:rsidRPr="00DC5FD1" w:rsidRDefault="00392AF6" w:rsidP="000A0A6F">
      <w:pPr>
        <w:pStyle w:val="ae"/>
        <w:spacing w:line="320" w:lineRule="exact"/>
        <w:rPr>
          <w:sz w:val="22"/>
          <w:szCs w:val="22"/>
        </w:rPr>
      </w:pPr>
      <w:r w:rsidRPr="00DC5FD1">
        <w:rPr>
          <w:rFonts w:hint="eastAsia"/>
          <w:sz w:val="22"/>
          <w:szCs w:val="22"/>
        </w:rPr>
        <w:t>記</w:t>
      </w:r>
    </w:p>
    <w:p w14:paraId="29ADA438" w14:textId="77777777" w:rsidR="001802F1" w:rsidRDefault="00A207D4" w:rsidP="00DD3C94">
      <w:pPr>
        <w:pStyle w:val="a9"/>
        <w:jc w:val="both"/>
        <w:rPr>
          <w:color w:val="EE0000"/>
          <w:sz w:val="24"/>
        </w:rPr>
      </w:pPr>
      <w:r>
        <w:rPr>
          <w:rFonts w:hint="eastAsia"/>
          <w:noProof/>
          <w:color w:val="EE0000"/>
          <w:sz w:val="24"/>
        </w:rPr>
        <mc:AlternateContent>
          <mc:Choice Requires="wps">
            <w:drawing>
              <wp:anchor distT="0" distB="0" distL="114300" distR="114300" simplePos="0" relativeHeight="251659264" behindDoc="0" locked="0" layoutInCell="1" allowOverlap="1" wp14:anchorId="1D92915D" wp14:editId="1ADF6EB0">
                <wp:simplePos x="0" y="0"/>
                <wp:positionH relativeFrom="column">
                  <wp:posOffset>-62230</wp:posOffset>
                </wp:positionH>
                <wp:positionV relativeFrom="paragraph">
                  <wp:posOffset>134620</wp:posOffset>
                </wp:positionV>
                <wp:extent cx="2957195" cy="112395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2957195"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704BDE" w14:textId="77777777" w:rsidR="00C34F31" w:rsidRDefault="00C34F31" w:rsidP="00C34F31">
                            <w:pPr>
                              <w:pStyle w:val="a9"/>
                              <w:spacing w:line="260" w:lineRule="exact"/>
                              <w:ind w:right="1611"/>
                              <w:jc w:val="left"/>
                              <w:rPr>
                                <w:sz w:val="22"/>
                                <w:szCs w:val="22"/>
                              </w:rPr>
                            </w:pPr>
                            <w:r>
                              <w:rPr>
                                <w:rFonts w:ascii="Cambria Math" w:hAnsi="Cambria Math" w:cs="Cambria Math"/>
                                <w:sz w:val="22"/>
                                <w:szCs w:val="22"/>
                              </w:rPr>
                              <w:t>■</w:t>
                            </w:r>
                            <w:r>
                              <w:rPr>
                                <w:sz w:val="22"/>
                                <w:szCs w:val="22"/>
                              </w:rPr>
                              <w:t>ライオンズクラブ</w:t>
                            </w:r>
                            <w:r>
                              <w:rPr>
                                <w:rFonts w:hint="eastAsia"/>
                                <w:sz w:val="22"/>
                                <w:szCs w:val="22"/>
                              </w:rPr>
                              <w:t>/</w:t>
                            </w:r>
                            <w:r>
                              <w:rPr>
                                <w:sz w:val="22"/>
                                <w:szCs w:val="22"/>
                              </w:rPr>
                              <w:t>重点分野</w:t>
                            </w:r>
                            <w:r>
                              <w:rPr>
                                <w:rFonts w:hint="eastAsia"/>
                                <w:sz w:val="22"/>
                                <w:szCs w:val="22"/>
                              </w:rPr>
                              <w:t>/</w:t>
                            </w:r>
                            <w:r>
                              <w:rPr>
                                <w:sz w:val="22"/>
                                <w:szCs w:val="22"/>
                              </w:rPr>
                              <w:t>糖尿病</w:t>
                            </w:r>
                          </w:p>
                          <w:p w14:paraId="071B8427" w14:textId="77777777" w:rsidR="00C34F31" w:rsidRDefault="00C34F31" w:rsidP="00C34F31">
                            <w:pPr>
                              <w:pStyle w:val="a9"/>
                              <w:spacing w:line="260" w:lineRule="exact"/>
                              <w:ind w:right="1611"/>
                              <w:jc w:val="left"/>
                              <w:rPr>
                                <w:sz w:val="22"/>
                                <w:szCs w:val="22"/>
                              </w:rPr>
                            </w:pPr>
                            <w:hyperlink r:id="rId8" w:history="1">
                              <w:r w:rsidRPr="00D3750C">
                                <w:rPr>
                                  <w:rStyle w:val="a6"/>
                                  <w:sz w:val="22"/>
                                  <w:szCs w:val="22"/>
                                </w:rPr>
                                <w:t>https://www.lionsclubs.org/ja/start-our-global-causes/diabetes</w:t>
                              </w:r>
                            </w:hyperlink>
                          </w:p>
                          <w:p w14:paraId="45A9936D" w14:textId="77777777" w:rsidR="001802F1" w:rsidRPr="00C34F31" w:rsidRDefault="001802F1" w:rsidP="00C34F31">
                            <w:pPr>
                              <w:ind w:right="161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2915D" id="_x0000_t202" coordsize="21600,21600" o:spt="202" path="m,l,21600r21600,l21600,xe">
                <v:stroke joinstyle="miter"/>
                <v:path gradientshapeok="t" o:connecttype="rect"/>
              </v:shapetype>
              <v:shape id="テキスト ボックス 1" o:spid="_x0000_s1026" type="#_x0000_t202" style="position:absolute;left:0;text-align:left;margin-left:-4.9pt;margin-top:10.6pt;width:232.8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" fillcolor="white [3201]" strokeweight=".5pt">
                <v:textbox>
                  <w:txbxContent>
                    <w:p w14:paraId="78704BDE" w14:textId="77777777" w:rsidR="00C34F31" w:rsidRDefault="00C34F31" w:rsidP="00C34F31">
                      <w:pPr>
                        <w:pStyle w:val="a9"/>
                        <w:spacing w:line="260" w:lineRule="exact"/>
                        <w:ind w:right="1611"/>
                        <w:jc w:val="left"/>
                        <w:rPr>
                          <w:sz w:val="22"/>
                          <w:szCs w:val="22"/>
                        </w:rPr>
                      </w:pPr>
                      <w:r>
                        <w:rPr>
                          <w:rFonts w:ascii="Cambria Math" w:hAnsi="Cambria Math" w:cs="Cambria Math"/>
                          <w:sz w:val="22"/>
                          <w:szCs w:val="22"/>
                        </w:rPr>
                        <w:t>■</w:t>
                      </w:r>
                      <w:r>
                        <w:rPr>
                          <w:sz w:val="22"/>
                          <w:szCs w:val="22"/>
                        </w:rPr>
                        <w:t>ライオンズクラブ</w:t>
                      </w:r>
                      <w:r>
                        <w:rPr>
                          <w:rFonts w:hint="eastAsia"/>
                          <w:sz w:val="22"/>
                          <w:szCs w:val="22"/>
                        </w:rPr>
                        <w:t>/</w:t>
                      </w:r>
                      <w:r>
                        <w:rPr>
                          <w:sz w:val="22"/>
                          <w:szCs w:val="22"/>
                        </w:rPr>
                        <w:t>重点分野</w:t>
                      </w:r>
                      <w:r>
                        <w:rPr>
                          <w:rFonts w:hint="eastAsia"/>
                          <w:sz w:val="22"/>
                          <w:szCs w:val="22"/>
                        </w:rPr>
                        <w:t>/</w:t>
                      </w:r>
                      <w:r>
                        <w:rPr>
                          <w:sz w:val="22"/>
                          <w:szCs w:val="22"/>
                        </w:rPr>
                        <w:t>糖尿病</w:t>
                      </w:r>
                    </w:p>
                    <w:p w14:paraId="071B8427" w14:textId="77777777" w:rsidR="00C34F31" w:rsidRDefault="00C34F31" w:rsidP="00C34F31">
                      <w:pPr>
                        <w:pStyle w:val="a9"/>
                        <w:spacing w:line="260" w:lineRule="exact"/>
                        <w:ind w:right="1611"/>
                        <w:jc w:val="left"/>
                        <w:rPr>
                          <w:sz w:val="22"/>
                          <w:szCs w:val="22"/>
                        </w:rPr>
                      </w:pPr>
                      <w:hyperlink r:id="rId9" w:history="1">
                        <w:r w:rsidRPr="00D3750C">
                          <w:rPr>
                            <w:rStyle w:val="a6"/>
                            <w:sz w:val="22"/>
                            <w:szCs w:val="22"/>
                          </w:rPr>
                          <w:t>https://www.lionsclubs.org/ja/start-our-global-causes/diabetes</w:t>
                        </w:r>
                      </w:hyperlink>
                    </w:p>
                    <w:p w14:paraId="45A9936D" w14:textId="77777777" w:rsidR="001802F1" w:rsidRPr="00C34F31" w:rsidRDefault="001802F1" w:rsidP="00C34F31">
                      <w:pPr>
                        <w:ind w:right="1611"/>
                      </w:pPr>
                    </w:p>
                  </w:txbxContent>
                </v:textbox>
              </v:shape>
            </w:pict>
          </mc:Fallback>
        </mc:AlternateContent>
      </w:r>
      <w:r w:rsidR="00D453E5">
        <w:rPr>
          <w:rFonts w:hint="eastAsia"/>
          <w:noProof/>
          <w:color w:val="EE0000"/>
          <w:sz w:val="24"/>
        </w:rPr>
        <mc:AlternateContent>
          <mc:Choice Requires="wps">
            <w:drawing>
              <wp:anchor distT="0" distB="0" distL="114300" distR="114300" simplePos="0" relativeHeight="251662336" behindDoc="0" locked="0" layoutInCell="1" allowOverlap="1" wp14:anchorId="08A60E83" wp14:editId="65877062">
                <wp:simplePos x="0" y="0"/>
                <wp:positionH relativeFrom="column">
                  <wp:posOffset>2957195</wp:posOffset>
                </wp:positionH>
                <wp:positionV relativeFrom="paragraph">
                  <wp:posOffset>134620</wp:posOffset>
                </wp:positionV>
                <wp:extent cx="2924175" cy="11334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2924175" cy="1133475"/>
                        </a:xfrm>
                        <a:prstGeom prst="rect">
                          <a:avLst/>
                        </a:prstGeom>
                        <a:solidFill>
                          <a:sysClr val="window" lastClr="FFFFFF"/>
                        </a:solidFill>
                        <a:ln w="6350">
                          <a:solidFill>
                            <a:prstClr val="black"/>
                          </a:solidFill>
                        </a:ln>
                        <a:effectLst/>
                      </wps:spPr>
                      <wps:txbx>
                        <w:txbxContent>
                          <w:p w14:paraId="58DEC98F" w14:textId="77777777" w:rsidR="00C34F31" w:rsidRDefault="00C34F31" w:rsidP="00C34F31">
                            <w:pPr>
                              <w:pStyle w:val="a9"/>
                              <w:tabs>
                                <w:tab w:val="left" w:pos="2552"/>
                              </w:tabs>
                              <w:spacing w:line="260" w:lineRule="exact"/>
                              <w:ind w:right="1611"/>
                              <w:jc w:val="left"/>
                              <w:rPr>
                                <w:sz w:val="22"/>
                                <w:szCs w:val="22"/>
                              </w:rPr>
                            </w:pPr>
                            <w:r>
                              <w:rPr>
                                <w:rFonts w:ascii="Cambria Math" w:hAnsi="Cambria Math" w:cs="Cambria Math"/>
                                <w:sz w:val="22"/>
                                <w:szCs w:val="22"/>
                              </w:rPr>
                              <w:t>■</w:t>
                            </w:r>
                            <w:r w:rsidRPr="000E0DF9">
                              <w:rPr>
                                <w:rFonts w:hint="eastAsia"/>
                                <w:sz w:val="22"/>
                                <w:szCs w:val="22"/>
                              </w:rPr>
                              <w:t>一般社団法人日本ライオンズ</w:t>
                            </w:r>
                            <w:r>
                              <w:rPr>
                                <w:rFonts w:hint="eastAsia"/>
                                <w:sz w:val="22"/>
                                <w:szCs w:val="22"/>
                              </w:rPr>
                              <w:t xml:space="preserve">　</w:t>
                            </w:r>
                            <w:r w:rsidRPr="000E0DF9">
                              <w:rPr>
                                <w:rFonts w:hint="eastAsia"/>
                                <w:sz w:val="22"/>
                                <w:szCs w:val="22"/>
                              </w:rPr>
                              <w:t xml:space="preserve">Activities / </w:t>
                            </w:r>
                            <w:r w:rsidRPr="000E0DF9">
                              <w:rPr>
                                <w:rFonts w:hint="eastAsia"/>
                                <w:sz w:val="22"/>
                                <w:szCs w:val="22"/>
                              </w:rPr>
                              <w:t>糖尿病</w:t>
                            </w:r>
                          </w:p>
                          <w:p w14:paraId="75E7575A" w14:textId="77777777" w:rsidR="00C34F31" w:rsidRDefault="00C34F31" w:rsidP="00C34F31">
                            <w:pPr>
                              <w:pStyle w:val="a9"/>
                              <w:tabs>
                                <w:tab w:val="left" w:pos="2552"/>
                              </w:tabs>
                              <w:spacing w:line="260" w:lineRule="exact"/>
                              <w:ind w:right="1611"/>
                              <w:jc w:val="left"/>
                              <w:rPr>
                                <w:sz w:val="22"/>
                                <w:szCs w:val="22"/>
                              </w:rPr>
                            </w:pPr>
                            <w:hyperlink r:id="rId10" w:history="1">
                              <w:r w:rsidRPr="0076589D">
                                <w:rPr>
                                  <w:rStyle w:val="a6"/>
                                  <w:sz w:val="22"/>
                                  <w:szCs w:val="22"/>
                                </w:rPr>
                                <w:t>https://lionsclubs.or.jp/activities/diabetes/</w:t>
                              </w:r>
                            </w:hyperlink>
                          </w:p>
                          <w:p w14:paraId="470F00D2" w14:textId="77777777" w:rsidR="00C34F31" w:rsidRPr="00C34F31" w:rsidRDefault="00C34F31" w:rsidP="00C34F31">
                            <w:pPr>
                              <w:tabs>
                                <w:tab w:val="left" w:pos="2552"/>
                              </w:tabs>
                              <w:ind w:right="161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60E83" id="テキスト ボックス 6" o:spid="_x0000_s1027" type="#_x0000_t202" style="position:absolute;left:0;text-align:left;margin-left:232.85pt;margin-top:10.6pt;width:230.25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" fillcolor="window" strokeweight=".5pt">
                <v:textbox>
                  <w:txbxContent>
                    <w:p w14:paraId="58DEC98F" w14:textId="77777777" w:rsidR="00C34F31" w:rsidRDefault="00C34F31" w:rsidP="00C34F31">
                      <w:pPr>
                        <w:pStyle w:val="a9"/>
                        <w:tabs>
                          <w:tab w:val="left" w:pos="2552"/>
                        </w:tabs>
                        <w:spacing w:line="260" w:lineRule="exact"/>
                        <w:ind w:right="1611"/>
                        <w:jc w:val="left"/>
                        <w:rPr>
                          <w:sz w:val="22"/>
                          <w:szCs w:val="22"/>
                        </w:rPr>
                      </w:pPr>
                      <w:r>
                        <w:rPr>
                          <w:rFonts w:ascii="Cambria Math" w:hAnsi="Cambria Math" w:cs="Cambria Math"/>
                          <w:sz w:val="22"/>
                          <w:szCs w:val="22"/>
                        </w:rPr>
                        <w:t>■</w:t>
                      </w:r>
                      <w:r w:rsidRPr="000E0DF9">
                        <w:rPr>
                          <w:rFonts w:hint="eastAsia"/>
                          <w:sz w:val="22"/>
                          <w:szCs w:val="22"/>
                        </w:rPr>
                        <w:t>一般社団法人日本ライオンズ</w:t>
                      </w:r>
                      <w:r>
                        <w:rPr>
                          <w:rFonts w:hint="eastAsia"/>
                          <w:sz w:val="22"/>
                          <w:szCs w:val="22"/>
                        </w:rPr>
                        <w:t xml:space="preserve">　</w:t>
                      </w:r>
                      <w:r w:rsidRPr="000E0DF9">
                        <w:rPr>
                          <w:rFonts w:hint="eastAsia"/>
                          <w:sz w:val="22"/>
                          <w:szCs w:val="22"/>
                        </w:rPr>
                        <w:t xml:space="preserve">Activities / </w:t>
                      </w:r>
                      <w:r w:rsidRPr="000E0DF9">
                        <w:rPr>
                          <w:rFonts w:hint="eastAsia"/>
                          <w:sz w:val="22"/>
                          <w:szCs w:val="22"/>
                        </w:rPr>
                        <w:t>糖尿病</w:t>
                      </w:r>
                    </w:p>
                    <w:p w14:paraId="75E7575A" w14:textId="77777777" w:rsidR="00C34F31" w:rsidRDefault="00C34F31" w:rsidP="00C34F31">
                      <w:pPr>
                        <w:pStyle w:val="a9"/>
                        <w:tabs>
                          <w:tab w:val="left" w:pos="2552"/>
                        </w:tabs>
                        <w:spacing w:line="260" w:lineRule="exact"/>
                        <w:ind w:right="1611"/>
                        <w:jc w:val="left"/>
                        <w:rPr>
                          <w:sz w:val="22"/>
                          <w:szCs w:val="22"/>
                        </w:rPr>
                      </w:pPr>
                      <w:hyperlink r:id="rId11" w:history="1">
                        <w:r w:rsidRPr="0076589D">
                          <w:rPr>
                            <w:rStyle w:val="a6"/>
                            <w:sz w:val="22"/>
                            <w:szCs w:val="22"/>
                          </w:rPr>
                          <w:t>https://lionsclubs.or.jp/activities/diabetes/</w:t>
                        </w:r>
                      </w:hyperlink>
                    </w:p>
                    <w:p w14:paraId="470F00D2" w14:textId="77777777" w:rsidR="00C34F31" w:rsidRPr="00C34F31" w:rsidRDefault="00C34F31" w:rsidP="00C34F31">
                      <w:pPr>
                        <w:tabs>
                          <w:tab w:val="left" w:pos="2552"/>
                        </w:tabs>
                        <w:ind w:right="1611"/>
                      </w:pPr>
                    </w:p>
                  </w:txbxContent>
                </v:textbox>
              </v:shape>
            </w:pict>
          </mc:Fallback>
        </mc:AlternateContent>
      </w:r>
      <w:r w:rsidR="00813A57">
        <w:rPr>
          <w:noProof/>
        </w:rPr>
        <w:drawing>
          <wp:anchor distT="0" distB="0" distL="114300" distR="114300" simplePos="0" relativeHeight="251667456" behindDoc="0" locked="0" layoutInCell="1" allowOverlap="1" wp14:anchorId="17EF53AB" wp14:editId="234957BF">
            <wp:simplePos x="0" y="0"/>
            <wp:positionH relativeFrom="column">
              <wp:posOffset>4824095</wp:posOffset>
            </wp:positionH>
            <wp:positionV relativeFrom="paragraph">
              <wp:posOffset>220345</wp:posOffset>
            </wp:positionV>
            <wp:extent cx="1000125" cy="1000125"/>
            <wp:effectExtent l="0" t="0" r="9525" b="9525"/>
            <wp:wrapNone/>
            <wp:docPr id="11" name="図 11" descr="C:\Users\Owner\Downloads\qrcode_lionsclubs.or.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ownloads\qrcode_lionsclubs.or.jp.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445" t="6223" r="5778" b="6000"/>
                    <a:stretch/>
                  </pic:blipFill>
                  <pic:spPr bwMode="auto">
                    <a:xfrm>
                      <a:off x="0" y="0"/>
                      <a:ext cx="1000125" cy="100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4F31">
        <w:rPr>
          <w:noProof/>
        </w:rPr>
        <w:drawing>
          <wp:anchor distT="0" distB="0" distL="114300" distR="114300" simplePos="0" relativeHeight="251660288" behindDoc="0" locked="0" layoutInCell="1" allowOverlap="1" wp14:anchorId="12A4D955" wp14:editId="152ABAB4">
            <wp:simplePos x="0" y="0"/>
            <wp:positionH relativeFrom="column">
              <wp:posOffset>1842770</wp:posOffset>
            </wp:positionH>
            <wp:positionV relativeFrom="paragraph">
              <wp:posOffset>229870</wp:posOffset>
            </wp:positionV>
            <wp:extent cx="1000125" cy="1007110"/>
            <wp:effectExtent l="0" t="0" r="9525"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6445" t="5778" r="5111" b="5111"/>
                    <a:stretch/>
                  </pic:blipFill>
                  <pic:spPr bwMode="auto">
                    <a:xfrm>
                      <a:off x="0" y="0"/>
                      <a:ext cx="1000125" cy="1007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81B484" w14:textId="77777777" w:rsidR="001802F1" w:rsidRDefault="001802F1" w:rsidP="00DD3C94">
      <w:pPr>
        <w:pStyle w:val="a9"/>
        <w:jc w:val="both"/>
        <w:rPr>
          <w:color w:val="EE0000"/>
          <w:sz w:val="24"/>
        </w:rPr>
      </w:pPr>
    </w:p>
    <w:p w14:paraId="5BF6D9F5" w14:textId="77777777" w:rsidR="001802F1" w:rsidRDefault="001802F1" w:rsidP="00DD3C94">
      <w:pPr>
        <w:pStyle w:val="a9"/>
        <w:jc w:val="both"/>
        <w:rPr>
          <w:color w:val="EE0000"/>
          <w:sz w:val="24"/>
        </w:rPr>
      </w:pPr>
    </w:p>
    <w:p w14:paraId="28147A13" w14:textId="77777777" w:rsidR="001802F1" w:rsidRDefault="001802F1" w:rsidP="00DD3C94">
      <w:pPr>
        <w:pStyle w:val="a9"/>
        <w:jc w:val="both"/>
        <w:rPr>
          <w:color w:val="EE0000"/>
          <w:sz w:val="24"/>
        </w:rPr>
      </w:pPr>
    </w:p>
    <w:p w14:paraId="349BFE39" w14:textId="77777777" w:rsidR="001802F1" w:rsidRDefault="00D453E5" w:rsidP="00DD3C94">
      <w:pPr>
        <w:pStyle w:val="a9"/>
        <w:jc w:val="both"/>
        <w:rPr>
          <w:color w:val="EE0000"/>
          <w:sz w:val="24"/>
        </w:rPr>
      </w:pPr>
      <w:r w:rsidRPr="00C34F31">
        <w:rPr>
          <w:rFonts w:hint="eastAsia"/>
          <w:noProof/>
        </w:rPr>
        <mc:AlternateContent>
          <mc:Choice Requires="wps">
            <w:drawing>
              <wp:anchor distT="0" distB="0" distL="114300" distR="114300" simplePos="0" relativeHeight="251666432" behindDoc="0" locked="0" layoutInCell="1" allowOverlap="1" wp14:anchorId="79451E19" wp14:editId="6BA097DF">
                <wp:simplePos x="0" y="0"/>
                <wp:positionH relativeFrom="column">
                  <wp:posOffset>2966720</wp:posOffset>
                </wp:positionH>
                <wp:positionV relativeFrom="paragraph">
                  <wp:posOffset>247650</wp:posOffset>
                </wp:positionV>
                <wp:extent cx="2924175" cy="11239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924175" cy="1123950"/>
                        </a:xfrm>
                        <a:prstGeom prst="rect">
                          <a:avLst/>
                        </a:prstGeom>
                        <a:solidFill>
                          <a:sysClr val="window" lastClr="FFFFFF"/>
                        </a:solidFill>
                        <a:ln w="6350">
                          <a:solidFill>
                            <a:prstClr val="black"/>
                          </a:solidFill>
                        </a:ln>
                        <a:effectLst/>
                      </wps:spPr>
                      <wps:txbx>
                        <w:txbxContent>
                          <w:p w14:paraId="6B389801" w14:textId="77777777" w:rsidR="00813A57" w:rsidRDefault="00813A57" w:rsidP="00813A57">
                            <w:pPr>
                              <w:pStyle w:val="a9"/>
                              <w:spacing w:line="260" w:lineRule="exact"/>
                              <w:ind w:right="1611"/>
                              <w:jc w:val="left"/>
                              <w:rPr>
                                <w:rFonts w:ascii="Cambria Math" w:hAnsi="Cambria Math" w:cs="Cambria Math"/>
                                <w:sz w:val="22"/>
                                <w:szCs w:val="22"/>
                              </w:rPr>
                            </w:pPr>
                            <w:r>
                              <w:rPr>
                                <w:rFonts w:ascii="Cambria Math" w:hAnsi="Cambria Math" w:cs="Cambria Math"/>
                                <w:sz w:val="22"/>
                                <w:szCs w:val="22"/>
                              </w:rPr>
                              <w:t>■</w:t>
                            </w:r>
                            <w:r w:rsidRPr="00C3084D">
                              <w:rPr>
                                <w:rFonts w:ascii="Cambria Math" w:hAnsi="Cambria Math" w:cs="Cambria Math" w:hint="eastAsia"/>
                                <w:sz w:val="22"/>
                                <w:szCs w:val="22"/>
                              </w:rPr>
                              <w:t>世界糖尿病デー</w:t>
                            </w:r>
                            <w:r>
                              <w:rPr>
                                <w:rFonts w:ascii="Cambria Math" w:hAnsi="Cambria Math" w:cs="Cambria Math" w:hint="eastAsia"/>
                                <w:sz w:val="22"/>
                                <w:szCs w:val="22"/>
                              </w:rPr>
                              <w:t>（ホームページ）</w:t>
                            </w:r>
                          </w:p>
                          <w:p w14:paraId="752C4E87" w14:textId="77777777" w:rsidR="00813A57" w:rsidRDefault="00813A57" w:rsidP="00813A57">
                            <w:pPr>
                              <w:pStyle w:val="a9"/>
                              <w:spacing w:line="260" w:lineRule="exact"/>
                              <w:ind w:right="1611"/>
                              <w:jc w:val="left"/>
                              <w:rPr>
                                <w:rFonts w:ascii="Cambria Math" w:hAnsi="Cambria Math" w:cs="Cambria Math"/>
                                <w:sz w:val="22"/>
                                <w:szCs w:val="22"/>
                              </w:rPr>
                            </w:pPr>
                            <w:hyperlink r:id="rId14" w:history="1">
                              <w:r w:rsidRPr="0076589D">
                                <w:rPr>
                                  <w:rStyle w:val="a6"/>
                                  <w:rFonts w:ascii="Cambria Math" w:hAnsi="Cambria Math" w:cs="Cambria Math"/>
                                  <w:sz w:val="22"/>
                                  <w:szCs w:val="22"/>
                                </w:rPr>
                                <w:t>https://www.wddj.jp/</w:t>
                              </w:r>
                            </w:hyperlink>
                          </w:p>
                          <w:p w14:paraId="3FCD8E19" w14:textId="77777777" w:rsidR="00C34F31" w:rsidRPr="00C34F31" w:rsidRDefault="00C34F31" w:rsidP="00813A57">
                            <w:pPr>
                              <w:tabs>
                                <w:tab w:val="left" w:pos="2552"/>
                              </w:tabs>
                              <w:ind w:right="161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51E19" id="テキスト ボックス 9" o:spid="_x0000_s1028" type="#_x0000_t202" style="position:absolute;left:0;text-align:left;margin-left:233.6pt;margin-top:19.5pt;width:230.2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" fillcolor="window" strokeweight=".5pt">
                <v:textbox>
                  <w:txbxContent>
                    <w:p w14:paraId="6B389801" w14:textId="77777777" w:rsidR="00813A57" w:rsidRDefault="00813A57" w:rsidP="00813A57">
                      <w:pPr>
                        <w:pStyle w:val="a9"/>
                        <w:spacing w:line="260" w:lineRule="exact"/>
                        <w:ind w:right="1611"/>
                        <w:jc w:val="left"/>
                        <w:rPr>
                          <w:rFonts w:ascii="Cambria Math" w:hAnsi="Cambria Math" w:cs="Cambria Math"/>
                          <w:sz w:val="22"/>
                          <w:szCs w:val="22"/>
                        </w:rPr>
                      </w:pPr>
                      <w:r>
                        <w:rPr>
                          <w:rFonts w:ascii="Cambria Math" w:hAnsi="Cambria Math" w:cs="Cambria Math"/>
                          <w:sz w:val="22"/>
                          <w:szCs w:val="22"/>
                        </w:rPr>
                        <w:t>■</w:t>
                      </w:r>
                      <w:r w:rsidRPr="00C3084D">
                        <w:rPr>
                          <w:rFonts w:ascii="Cambria Math" w:hAnsi="Cambria Math" w:cs="Cambria Math" w:hint="eastAsia"/>
                          <w:sz w:val="22"/>
                          <w:szCs w:val="22"/>
                        </w:rPr>
                        <w:t>世界糖尿病デー</w:t>
                      </w:r>
                      <w:r>
                        <w:rPr>
                          <w:rFonts w:ascii="Cambria Math" w:hAnsi="Cambria Math" w:cs="Cambria Math" w:hint="eastAsia"/>
                          <w:sz w:val="22"/>
                          <w:szCs w:val="22"/>
                        </w:rPr>
                        <w:t>（ホームページ）</w:t>
                      </w:r>
                    </w:p>
                    <w:p w14:paraId="752C4E87" w14:textId="77777777" w:rsidR="00813A57" w:rsidRDefault="00813A57" w:rsidP="00813A57">
                      <w:pPr>
                        <w:pStyle w:val="a9"/>
                        <w:spacing w:line="260" w:lineRule="exact"/>
                        <w:ind w:right="1611"/>
                        <w:jc w:val="left"/>
                        <w:rPr>
                          <w:rFonts w:ascii="Cambria Math" w:hAnsi="Cambria Math" w:cs="Cambria Math"/>
                          <w:sz w:val="22"/>
                          <w:szCs w:val="22"/>
                        </w:rPr>
                      </w:pPr>
                      <w:hyperlink r:id="rId15" w:history="1">
                        <w:r w:rsidRPr="0076589D">
                          <w:rPr>
                            <w:rStyle w:val="a6"/>
                            <w:rFonts w:ascii="Cambria Math" w:hAnsi="Cambria Math" w:cs="Cambria Math"/>
                            <w:sz w:val="22"/>
                            <w:szCs w:val="22"/>
                          </w:rPr>
                          <w:t>https://www.wddj.jp/</w:t>
                        </w:r>
                      </w:hyperlink>
                    </w:p>
                    <w:p w14:paraId="3FCD8E19" w14:textId="77777777" w:rsidR="00C34F31" w:rsidRPr="00C34F31" w:rsidRDefault="00C34F31" w:rsidP="00813A57">
                      <w:pPr>
                        <w:tabs>
                          <w:tab w:val="left" w:pos="2552"/>
                        </w:tabs>
                        <w:ind w:right="1611"/>
                      </w:pPr>
                    </w:p>
                  </w:txbxContent>
                </v:textbox>
              </v:shape>
            </w:pict>
          </mc:Fallback>
        </mc:AlternateContent>
      </w:r>
      <w:r w:rsidRPr="00C34F31">
        <w:rPr>
          <w:rFonts w:hint="eastAsia"/>
          <w:noProof/>
        </w:rPr>
        <mc:AlternateContent>
          <mc:Choice Requires="wps">
            <w:drawing>
              <wp:anchor distT="0" distB="0" distL="114300" distR="114300" simplePos="0" relativeHeight="251665408" behindDoc="1" locked="0" layoutInCell="1" allowOverlap="1" wp14:anchorId="0AEF2A58" wp14:editId="14382DD7">
                <wp:simplePos x="0" y="0"/>
                <wp:positionH relativeFrom="column">
                  <wp:posOffset>-62230</wp:posOffset>
                </wp:positionH>
                <wp:positionV relativeFrom="paragraph">
                  <wp:posOffset>247650</wp:posOffset>
                </wp:positionV>
                <wp:extent cx="2966720" cy="1114425"/>
                <wp:effectExtent l="0" t="0" r="24130" b="28575"/>
                <wp:wrapNone/>
                <wp:docPr id="8" name="テキスト ボックス 8"/>
                <wp:cNvGraphicFramePr/>
                <a:graphic xmlns:a="http://schemas.openxmlformats.org/drawingml/2006/main">
                  <a:graphicData uri="http://schemas.microsoft.com/office/word/2010/wordprocessingShape">
                    <wps:wsp>
                      <wps:cNvSpPr txBox="1"/>
                      <wps:spPr>
                        <a:xfrm>
                          <a:off x="0" y="0"/>
                          <a:ext cx="2966720" cy="1114425"/>
                        </a:xfrm>
                        <a:prstGeom prst="rect">
                          <a:avLst/>
                        </a:prstGeom>
                        <a:solidFill>
                          <a:sysClr val="window" lastClr="FFFFFF"/>
                        </a:solidFill>
                        <a:ln w="6350">
                          <a:solidFill>
                            <a:prstClr val="black"/>
                          </a:solidFill>
                        </a:ln>
                        <a:effectLst/>
                      </wps:spPr>
                      <wps:txbx>
                        <w:txbxContent>
                          <w:p w14:paraId="33ED9ACD" w14:textId="77777777" w:rsidR="00C34F31" w:rsidRDefault="00C34F31" w:rsidP="00C34F31">
                            <w:pPr>
                              <w:pStyle w:val="a9"/>
                              <w:spacing w:line="260" w:lineRule="exact"/>
                              <w:ind w:right="1611"/>
                              <w:jc w:val="left"/>
                              <w:rPr>
                                <w:sz w:val="22"/>
                                <w:szCs w:val="22"/>
                              </w:rPr>
                            </w:pPr>
                            <w:r>
                              <w:rPr>
                                <w:rFonts w:ascii="Cambria Math" w:hAnsi="Cambria Math" w:cs="Cambria Math"/>
                                <w:sz w:val="22"/>
                                <w:szCs w:val="22"/>
                              </w:rPr>
                              <w:t>■</w:t>
                            </w:r>
                            <w:r w:rsidRPr="00F41ED4">
                              <w:rPr>
                                <w:rFonts w:ascii="Cambria Math" w:hAnsi="Cambria Math" w:cs="Cambria Math" w:hint="eastAsia"/>
                                <w:sz w:val="22"/>
                                <w:szCs w:val="22"/>
                              </w:rPr>
                              <w:t>オンラインリスク評価</w:t>
                            </w:r>
                            <w:r>
                              <w:rPr>
                                <w:rFonts w:ascii="Cambria Math" w:hAnsi="Cambria Math" w:cs="Cambria Math" w:hint="eastAsia"/>
                                <w:sz w:val="22"/>
                                <w:szCs w:val="22"/>
                              </w:rPr>
                              <w:t>（</w:t>
                            </w:r>
                            <w:r w:rsidRPr="00CA68B9">
                              <w:rPr>
                                <w:rFonts w:ascii="Cambria Math" w:hAnsi="Cambria Math" w:cs="Cambria Math" w:hint="eastAsia"/>
                                <w:sz w:val="22"/>
                                <w:szCs w:val="22"/>
                              </w:rPr>
                              <w:t>2</w:t>
                            </w:r>
                            <w:r w:rsidRPr="00CA68B9">
                              <w:rPr>
                                <w:rFonts w:ascii="Cambria Math" w:hAnsi="Cambria Math" w:cs="Cambria Math" w:hint="eastAsia"/>
                                <w:sz w:val="22"/>
                                <w:szCs w:val="22"/>
                              </w:rPr>
                              <w:t>型糖尿病のリスクについて理解を深めましょう</w:t>
                            </w:r>
                            <w:r>
                              <w:rPr>
                                <w:rFonts w:ascii="Cambria Math" w:hAnsi="Cambria Math" w:cs="Cambria Math" w:hint="eastAsia"/>
                                <w:sz w:val="22"/>
                                <w:szCs w:val="22"/>
                              </w:rPr>
                              <w:t>）</w:t>
                            </w:r>
                          </w:p>
                          <w:p w14:paraId="3D588B35" w14:textId="77777777" w:rsidR="00C34F31" w:rsidRDefault="00C34F31" w:rsidP="00C34F31">
                            <w:pPr>
                              <w:pStyle w:val="a9"/>
                              <w:spacing w:line="260" w:lineRule="exact"/>
                              <w:ind w:right="1611"/>
                              <w:jc w:val="left"/>
                              <w:rPr>
                                <w:sz w:val="22"/>
                                <w:szCs w:val="22"/>
                              </w:rPr>
                            </w:pPr>
                            <w:hyperlink r:id="rId16" w:history="1">
                              <w:r w:rsidRPr="0076589D">
                                <w:rPr>
                                  <w:rStyle w:val="a6"/>
                                  <w:sz w:val="22"/>
                                  <w:szCs w:val="22"/>
                                </w:rPr>
                                <w:t>https://worlddiabetesday.org/type-2-diabetes-risk-assessment/jp/</w:t>
                              </w:r>
                            </w:hyperlink>
                          </w:p>
                          <w:p w14:paraId="08E136D7" w14:textId="77777777" w:rsidR="00C34F31" w:rsidRPr="00C34F31" w:rsidRDefault="00C34F31" w:rsidP="00C34F31">
                            <w:pPr>
                              <w:ind w:right="161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F2A58" id="テキスト ボックス 8" o:spid="_x0000_s1029" type="#_x0000_t202" style="position:absolute;left:0;text-align:left;margin-left:-4.9pt;margin-top:19.5pt;width:233.6pt;height:8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" fillcolor="window" strokeweight=".5pt">
                <v:textbox>
                  <w:txbxContent>
                    <w:p w14:paraId="33ED9ACD" w14:textId="77777777" w:rsidR="00C34F31" w:rsidRDefault="00C34F31" w:rsidP="00C34F31">
                      <w:pPr>
                        <w:pStyle w:val="a9"/>
                        <w:spacing w:line="260" w:lineRule="exact"/>
                        <w:ind w:right="1611"/>
                        <w:jc w:val="left"/>
                        <w:rPr>
                          <w:sz w:val="22"/>
                          <w:szCs w:val="22"/>
                        </w:rPr>
                      </w:pPr>
                      <w:r>
                        <w:rPr>
                          <w:rFonts w:ascii="Cambria Math" w:hAnsi="Cambria Math" w:cs="Cambria Math"/>
                          <w:sz w:val="22"/>
                          <w:szCs w:val="22"/>
                        </w:rPr>
                        <w:t>■</w:t>
                      </w:r>
                      <w:r w:rsidRPr="00F41ED4">
                        <w:rPr>
                          <w:rFonts w:ascii="Cambria Math" w:hAnsi="Cambria Math" w:cs="Cambria Math" w:hint="eastAsia"/>
                          <w:sz w:val="22"/>
                          <w:szCs w:val="22"/>
                        </w:rPr>
                        <w:t>オンラインリスク評価</w:t>
                      </w:r>
                      <w:r>
                        <w:rPr>
                          <w:rFonts w:ascii="Cambria Math" w:hAnsi="Cambria Math" w:cs="Cambria Math" w:hint="eastAsia"/>
                          <w:sz w:val="22"/>
                          <w:szCs w:val="22"/>
                        </w:rPr>
                        <w:t>（</w:t>
                      </w:r>
                      <w:r w:rsidRPr="00CA68B9">
                        <w:rPr>
                          <w:rFonts w:ascii="Cambria Math" w:hAnsi="Cambria Math" w:cs="Cambria Math" w:hint="eastAsia"/>
                          <w:sz w:val="22"/>
                          <w:szCs w:val="22"/>
                        </w:rPr>
                        <w:t>2</w:t>
                      </w:r>
                      <w:r w:rsidRPr="00CA68B9">
                        <w:rPr>
                          <w:rFonts w:ascii="Cambria Math" w:hAnsi="Cambria Math" w:cs="Cambria Math" w:hint="eastAsia"/>
                          <w:sz w:val="22"/>
                          <w:szCs w:val="22"/>
                        </w:rPr>
                        <w:t>型糖尿病のリスクについて理解を深めましょう</w:t>
                      </w:r>
                      <w:r>
                        <w:rPr>
                          <w:rFonts w:ascii="Cambria Math" w:hAnsi="Cambria Math" w:cs="Cambria Math" w:hint="eastAsia"/>
                          <w:sz w:val="22"/>
                          <w:szCs w:val="22"/>
                        </w:rPr>
                        <w:t>）</w:t>
                      </w:r>
                    </w:p>
                    <w:p w14:paraId="3D588B35" w14:textId="77777777" w:rsidR="00C34F31" w:rsidRDefault="00C34F31" w:rsidP="00C34F31">
                      <w:pPr>
                        <w:pStyle w:val="a9"/>
                        <w:spacing w:line="260" w:lineRule="exact"/>
                        <w:ind w:right="1611"/>
                        <w:jc w:val="left"/>
                        <w:rPr>
                          <w:sz w:val="22"/>
                          <w:szCs w:val="22"/>
                        </w:rPr>
                      </w:pPr>
                      <w:hyperlink r:id="rId17" w:history="1">
                        <w:r w:rsidRPr="0076589D">
                          <w:rPr>
                            <w:rStyle w:val="a6"/>
                            <w:sz w:val="22"/>
                            <w:szCs w:val="22"/>
                          </w:rPr>
                          <w:t>https://worlddiabetesday.org/type-2-diabetes-risk-assessment/jp/</w:t>
                        </w:r>
                      </w:hyperlink>
                    </w:p>
                    <w:p w14:paraId="08E136D7" w14:textId="77777777" w:rsidR="00C34F31" w:rsidRPr="00C34F31" w:rsidRDefault="00C34F31" w:rsidP="00C34F31">
                      <w:pPr>
                        <w:ind w:right="1611"/>
                      </w:pPr>
                    </w:p>
                  </w:txbxContent>
                </v:textbox>
              </v:shape>
            </w:pict>
          </mc:Fallback>
        </mc:AlternateContent>
      </w:r>
    </w:p>
    <w:p w14:paraId="5F74A9F2" w14:textId="77777777" w:rsidR="00C34F31" w:rsidRDefault="00D453E5" w:rsidP="00DD3C94">
      <w:pPr>
        <w:pStyle w:val="a9"/>
        <w:jc w:val="both"/>
        <w:rPr>
          <w:color w:val="EE0000"/>
          <w:sz w:val="24"/>
        </w:rPr>
      </w:pPr>
      <w:r>
        <w:rPr>
          <w:noProof/>
        </w:rPr>
        <w:drawing>
          <wp:anchor distT="0" distB="0" distL="114300" distR="114300" simplePos="0" relativeHeight="251668480" behindDoc="0" locked="0" layoutInCell="1" allowOverlap="1" wp14:anchorId="4A43499A" wp14:editId="6BFE485B">
            <wp:simplePos x="0" y="0"/>
            <wp:positionH relativeFrom="column">
              <wp:posOffset>4792980</wp:posOffset>
            </wp:positionH>
            <wp:positionV relativeFrom="paragraph">
              <wp:posOffset>22860</wp:posOffset>
            </wp:positionV>
            <wp:extent cx="1049655" cy="1019175"/>
            <wp:effectExtent l="0" t="0" r="0" b="9525"/>
            <wp:wrapNone/>
            <wp:docPr id="12" name="図 12" descr="C:\Users\Owner\Downloads\qrcode_www.wddj.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qrcode_www.wddj.jp.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556" t="7334" r="5778" b="6666"/>
                    <a:stretch/>
                  </pic:blipFill>
                  <pic:spPr bwMode="auto">
                    <a:xfrm>
                      <a:off x="0" y="0"/>
                      <a:ext cx="1049655" cy="1019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EE01D89" wp14:editId="43032DBB">
            <wp:simplePos x="0" y="0"/>
            <wp:positionH relativeFrom="column">
              <wp:posOffset>1833245</wp:posOffset>
            </wp:positionH>
            <wp:positionV relativeFrom="paragraph">
              <wp:posOffset>33020</wp:posOffset>
            </wp:positionV>
            <wp:extent cx="1047750" cy="1006475"/>
            <wp:effectExtent l="0" t="0" r="0" b="3175"/>
            <wp:wrapNone/>
            <wp:docPr id="7" name="図 7" descr="C:\Users\Owner\Downloads\qrcode_worlddiabetesday.o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qrcode_worlddiabetesday.org.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445" t="6889" r="5111" b="6223"/>
                    <a:stretch/>
                  </pic:blipFill>
                  <pic:spPr bwMode="auto">
                    <a:xfrm>
                      <a:off x="0" y="0"/>
                      <a:ext cx="1047750" cy="1006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A88F92" w14:textId="77777777" w:rsidR="00C34F31" w:rsidRDefault="00C34F31" w:rsidP="00C34F31">
      <w:pPr>
        <w:pStyle w:val="Web"/>
      </w:pPr>
    </w:p>
    <w:p w14:paraId="729881AB" w14:textId="77777777" w:rsidR="00C34F31" w:rsidRDefault="00C34F31" w:rsidP="00DD3C94">
      <w:pPr>
        <w:pStyle w:val="a9"/>
        <w:jc w:val="both"/>
        <w:rPr>
          <w:color w:val="EE0000"/>
          <w:sz w:val="24"/>
        </w:rPr>
      </w:pPr>
    </w:p>
    <w:p w14:paraId="5FB36EB6" w14:textId="77777777" w:rsidR="00C34F31" w:rsidRDefault="00A207D4" w:rsidP="00DD3C94">
      <w:pPr>
        <w:pStyle w:val="a9"/>
        <w:jc w:val="both"/>
        <w:rPr>
          <w:color w:val="EE0000"/>
          <w:sz w:val="24"/>
        </w:rPr>
      </w:pPr>
      <w:r>
        <w:rPr>
          <w:rFonts w:hint="eastAsia"/>
          <w:noProof/>
          <w:color w:val="EE0000"/>
          <w:sz w:val="24"/>
        </w:rPr>
        <mc:AlternateContent>
          <mc:Choice Requires="wps">
            <w:drawing>
              <wp:anchor distT="0" distB="0" distL="114300" distR="114300" simplePos="0" relativeHeight="251670528" behindDoc="0" locked="0" layoutInCell="1" allowOverlap="1" wp14:anchorId="630F9D10" wp14:editId="690961AD">
                <wp:simplePos x="0" y="0"/>
                <wp:positionH relativeFrom="column">
                  <wp:posOffset>-52705</wp:posOffset>
                </wp:positionH>
                <wp:positionV relativeFrom="paragraph">
                  <wp:posOffset>13335</wp:posOffset>
                </wp:positionV>
                <wp:extent cx="5934075" cy="11239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5934075" cy="1123950"/>
                        </a:xfrm>
                        <a:prstGeom prst="rect">
                          <a:avLst/>
                        </a:prstGeom>
                        <a:solidFill>
                          <a:sysClr val="window" lastClr="FFFFFF"/>
                        </a:solidFill>
                        <a:ln w="6350">
                          <a:solidFill>
                            <a:prstClr val="black"/>
                          </a:solidFill>
                        </a:ln>
                        <a:effectLst/>
                      </wps:spPr>
                      <wps:txbx>
                        <w:txbxContent>
                          <w:p w14:paraId="2DA323D2" w14:textId="77777777" w:rsidR="00813A57" w:rsidRDefault="00813A57" w:rsidP="00813A57">
                            <w:pPr>
                              <w:pStyle w:val="a9"/>
                              <w:spacing w:line="260" w:lineRule="exact"/>
                              <w:ind w:right="1674"/>
                              <w:jc w:val="left"/>
                              <w:rPr>
                                <w:rFonts w:ascii="Cambria Math" w:hAnsi="Cambria Math" w:cs="Cambria Math"/>
                                <w:sz w:val="22"/>
                                <w:szCs w:val="22"/>
                              </w:rPr>
                            </w:pPr>
                            <w:r>
                              <w:rPr>
                                <w:rFonts w:ascii="Cambria Math" w:hAnsi="Cambria Math" w:cs="Cambria Math"/>
                                <w:sz w:val="22"/>
                                <w:szCs w:val="22"/>
                              </w:rPr>
                              <w:t>■</w:t>
                            </w:r>
                            <w:r w:rsidRPr="00C3084D">
                              <w:rPr>
                                <w:rFonts w:ascii="Cambria Math" w:hAnsi="Cambria Math" w:cs="Cambria Math" w:hint="eastAsia"/>
                                <w:sz w:val="22"/>
                                <w:szCs w:val="22"/>
                              </w:rPr>
                              <w:t>世界糖尿病デー</w:t>
                            </w:r>
                            <w:r>
                              <w:rPr>
                                <w:rFonts w:ascii="Cambria Math" w:hAnsi="Cambria Math" w:cs="Cambria Math" w:hint="eastAsia"/>
                                <w:sz w:val="22"/>
                                <w:szCs w:val="22"/>
                              </w:rPr>
                              <w:t xml:space="preserve">　</w:t>
                            </w:r>
                            <w:r w:rsidRPr="00C3084D">
                              <w:rPr>
                                <w:rFonts w:ascii="Cambria Math" w:hAnsi="Cambria Math" w:cs="Cambria Math" w:hint="eastAsia"/>
                                <w:sz w:val="22"/>
                                <w:szCs w:val="22"/>
                              </w:rPr>
                              <w:t xml:space="preserve">2025.11.07 </w:t>
                            </w:r>
                            <w:r w:rsidRPr="00C3084D">
                              <w:rPr>
                                <w:rFonts w:ascii="Cambria Math" w:hAnsi="Cambria Math" w:cs="Cambria Math" w:hint="eastAsia"/>
                                <w:sz w:val="22"/>
                                <w:szCs w:val="22"/>
                              </w:rPr>
                              <w:t>プレスリリース</w:t>
                            </w:r>
                          </w:p>
                          <w:p w14:paraId="66A1E9F5" w14:textId="77777777" w:rsidR="00813A57" w:rsidRDefault="00813A57" w:rsidP="00813A57">
                            <w:pPr>
                              <w:pStyle w:val="a9"/>
                              <w:spacing w:line="260" w:lineRule="exact"/>
                              <w:ind w:right="1674"/>
                              <w:jc w:val="left"/>
                              <w:rPr>
                                <w:rFonts w:ascii="Cambria Math" w:hAnsi="Cambria Math" w:cs="Cambria Math"/>
                                <w:sz w:val="22"/>
                                <w:szCs w:val="22"/>
                              </w:rPr>
                            </w:pPr>
                            <w:r>
                              <w:rPr>
                                <w:rFonts w:ascii="Cambria Math" w:hAnsi="Cambria Math" w:cs="Cambria Math" w:hint="eastAsia"/>
                                <w:sz w:val="22"/>
                                <w:szCs w:val="22"/>
                              </w:rPr>
                              <w:t>ダイアベティス</w:t>
                            </w:r>
                            <w:r>
                              <w:rPr>
                                <w:rFonts w:ascii="Cambria Math" w:hAnsi="Cambria Math" w:cs="Cambria Math" w:hint="eastAsia"/>
                                <w:sz w:val="22"/>
                                <w:szCs w:val="22"/>
                              </w:rPr>
                              <w:t>(</w:t>
                            </w:r>
                            <w:r>
                              <w:rPr>
                                <w:rFonts w:ascii="Cambria Math" w:hAnsi="Cambria Math" w:cs="Cambria Math" w:hint="eastAsia"/>
                                <w:sz w:val="22"/>
                                <w:szCs w:val="22"/>
                              </w:rPr>
                              <w:t>糖尿病</w:t>
                            </w:r>
                            <w:r>
                              <w:rPr>
                                <w:rFonts w:ascii="Cambria Math" w:hAnsi="Cambria Math" w:cs="Cambria Math" w:hint="eastAsia"/>
                                <w:sz w:val="22"/>
                                <w:szCs w:val="22"/>
                              </w:rPr>
                              <w:t>)</w:t>
                            </w:r>
                            <w:r>
                              <w:rPr>
                                <w:rFonts w:ascii="Cambria Math" w:hAnsi="Cambria Math" w:cs="Cambria Math" w:hint="eastAsia"/>
                                <w:sz w:val="22"/>
                                <w:szCs w:val="22"/>
                              </w:rPr>
                              <w:t>の正しい知識の普及を願い</w:t>
                            </w:r>
                            <w:r w:rsidRPr="00C3084D">
                              <w:rPr>
                                <w:rFonts w:ascii="Cambria Math" w:hAnsi="Cambria Math" w:cs="Cambria Math" w:hint="eastAsia"/>
                                <w:sz w:val="22"/>
                                <w:szCs w:val="22"/>
                              </w:rPr>
                              <w:t>全国</w:t>
                            </w:r>
                            <w:r>
                              <w:rPr>
                                <w:rFonts w:ascii="Cambria Math" w:hAnsi="Cambria Math" w:cs="Cambria Math" w:hint="eastAsia"/>
                                <w:sz w:val="22"/>
                                <w:szCs w:val="22"/>
                              </w:rPr>
                              <w:t>270</w:t>
                            </w:r>
                            <w:r w:rsidRPr="00C3084D">
                              <w:rPr>
                                <w:rFonts w:ascii="Cambria Math" w:hAnsi="Cambria Math" w:cs="Cambria Math" w:hint="eastAsia"/>
                                <w:sz w:val="22"/>
                                <w:szCs w:val="22"/>
                              </w:rPr>
                              <w:t>ヶ所でブルーライトアップを実施</w:t>
                            </w:r>
                          </w:p>
                          <w:p w14:paraId="6C993E75" w14:textId="77777777" w:rsidR="00813A57" w:rsidRDefault="00813A57" w:rsidP="00813A57">
                            <w:pPr>
                              <w:pStyle w:val="a9"/>
                              <w:spacing w:line="260" w:lineRule="exact"/>
                              <w:ind w:right="1674"/>
                              <w:jc w:val="left"/>
                              <w:rPr>
                                <w:rFonts w:ascii="Cambria Math" w:hAnsi="Cambria Math" w:cs="Cambria Math"/>
                                <w:sz w:val="22"/>
                                <w:szCs w:val="22"/>
                              </w:rPr>
                            </w:pPr>
                            <w:hyperlink r:id="rId20" w:history="1">
                              <w:r w:rsidRPr="0076589D">
                                <w:rPr>
                                  <w:rStyle w:val="a6"/>
                                  <w:rFonts w:ascii="Cambria Math" w:hAnsi="Cambria Math" w:cs="Cambria Math"/>
                                  <w:sz w:val="22"/>
                                  <w:szCs w:val="22"/>
                                </w:rPr>
                                <w:t>https://www.wddj.jp/pdf/2025/WDDPR20251107.pdf</w:t>
                              </w:r>
                            </w:hyperlink>
                          </w:p>
                          <w:p w14:paraId="4DFE0245" w14:textId="77777777" w:rsidR="00813A57" w:rsidRPr="00A207D4" w:rsidRDefault="00813A57" w:rsidP="00813A57">
                            <w:pPr>
                              <w:pStyle w:val="a9"/>
                              <w:spacing w:line="260" w:lineRule="exact"/>
                              <w:ind w:right="1674"/>
                              <w:jc w:val="left"/>
                              <w:rPr>
                                <w:rFonts w:ascii="ＭＳ Ｐゴシック" w:eastAsia="ＭＳ Ｐゴシック" w:hAnsi="ＭＳ Ｐゴシック" w:cs="Cambria Math"/>
                                <w:sz w:val="22"/>
                                <w:szCs w:val="22"/>
                              </w:rPr>
                            </w:pPr>
                            <w:r w:rsidRPr="00A207D4">
                              <w:rPr>
                                <w:rFonts w:ascii="ＭＳ Ｐゴシック" w:eastAsia="ＭＳ Ｐゴシック" w:hAnsi="ＭＳ Ｐゴシック" w:cs="Cambria Math"/>
                                <w:sz w:val="22"/>
                                <w:szCs w:val="22"/>
                              </w:rPr>
                              <w:t>＊千葉県内は</w:t>
                            </w:r>
                            <w:r w:rsidRPr="00A207D4">
                              <w:rPr>
                                <w:rFonts w:ascii="ＭＳ Ｐゴシック" w:eastAsia="ＭＳ Ｐゴシック" w:hAnsi="ＭＳ Ｐゴシック" w:cs="Cambria Math" w:hint="eastAsia"/>
                                <w:sz w:val="22"/>
                                <w:szCs w:val="22"/>
                              </w:rPr>
                              <w:t>国際医療福祉大学成田病院と旭中央病院本館、旭市商工会館、旭市役所で実施</w:t>
                            </w:r>
                          </w:p>
                          <w:p w14:paraId="24A9DCF9" w14:textId="77777777" w:rsidR="00813A57" w:rsidRPr="00813A57" w:rsidRDefault="00813A57" w:rsidP="00813A57">
                            <w:pPr>
                              <w:pStyle w:val="a9"/>
                              <w:spacing w:line="260" w:lineRule="exact"/>
                              <w:ind w:right="1674"/>
                              <w:jc w:val="left"/>
                              <w:rPr>
                                <w:sz w:val="22"/>
                                <w:szCs w:val="22"/>
                              </w:rPr>
                            </w:pPr>
                          </w:p>
                          <w:p w14:paraId="238EF002" w14:textId="77777777" w:rsidR="00813A57" w:rsidRPr="00C34F31" w:rsidRDefault="00813A57" w:rsidP="00813A57">
                            <w:pPr>
                              <w:ind w:right="161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F9D10" id="テキスト ボックス 13" o:spid="_x0000_s1030" type="#_x0000_t202" style="position:absolute;left:0;text-align:left;margin-left:-4.15pt;margin-top:1.05pt;width:467.25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" fillcolor="window" strokeweight=".5pt">
                <v:textbox>
                  <w:txbxContent>
                    <w:p w14:paraId="2DA323D2" w14:textId="77777777" w:rsidR="00813A57" w:rsidRDefault="00813A57" w:rsidP="00813A57">
                      <w:pPr>
                        <w:pStyle w:val="a9"/>
                        <w:spacing w:line="260" w:lineRule="exact"/>
                        <w:ind w:right="1674"/>
                        <w:jc w:val="left"/>
                        <w:rPr>
                          <w:rFonts w:ascii="Cambria Math" w:hAnsi="Cambria Math" w:cs="Cambria Math"/>
                          <w:sz w:val="22"/>
                          <w:szCs w:val="22"/>
                        </w:rPr>
                      </w:pPr>
                      <w:r>
                        <w:rPr>
                          <w:rFonts w:ascii="Cambria Math" w:hAnsi="Cambria Math" w:cs="Cambria Math"/>
                          <w:sz w:val="22"/>
                          <w:szCs w:val="22"/>
                        </w:rPr>
                        <w:t>■</w:t>
                      </w:r>
                      <w:r w:rsidRPr="00C3084D">
                        <w:rPr>
                          <w:rFonts w:ascii="Cambria Math" w:hAnsi="Cambria Math" w:cs="Cambria Math" w:hint="eastAsia"/>
                          <w:sz w:val="22"/>
                          <w:szCs w:val="22"/>
                        </w:rPr>
                        <w:t>世界糖尿病デー</w:t>
                      </w:r>
                      <w:r>
                        <w:rPr>
                          <w:rFonts w:ascii="Cambria Math" w:hAnsi="Cambria Math" w:cs="Cambria Math" w:hint="eastAsia"/>
                          <w:sz w:val="22"/>
                          <w:szCs w:val="22"/>
                        </w:rPr>
                        <w:t xml:space="preserve">　</w:t>
                      </w:r>
                      <w:r w:rsidRPr="00C3084D">
                        <w:rPr>
                          <w:rFonts w:ascii="Cambria Math" w:hAnsi="Cambria Math" w:cs="Cambria Math" w:hint="eastAsia"/>
                          <w:sz w:val="22"/>
                          <w:szCs w:val="22"/>
                        </w:rPr>
                        <w:t xml:space="preserve">2025.11.07 </w:t>
                      </w:r>
                      <w:r w:rsidRPr="00C3084D">
                        <w:rPr>
                          <w:rFonts w:ascii="Cambria Math" w:hAnsi="Cambria Math" w:cs="Cambria Math" w:hint="eastAsia"/>
                          <w:sz w:val="22"/>
                          <w:szCs w:val="22"/>
                        </w:rPr>
                        <w:t>プレスリリース</w:t>
                      </w:r>
                    </w:p>
                    <w:p w14:paraId="66A1E9F5" w14:textId="77777777" w:rsidR="00813A57" w:rsidRDefault="00813A57" w:rsidP="00813A57">
                      <w:pPr>
                        <w:pStyle w:val="a9"/>
                        <w:spacing w:line="260" w:lineRule="exact"/>
                        <w:ind w:right="1674"/>
                        <w:jc w:val="left"/>
                        <w:rPr>
                          <w:rFonts w:ascii="Cambria Math" w:hAnsi="Cambria Math" w:cs="Cambria Math"/>
                          <w:sz w:val="22"/>
                          <w:szCs w:val="22"/>
                        </w:rPr>
                      </w:pPr>
                      <w:r>
                        <w:rPr>
                          <w:rFonts w:ascii="Cambria Math" w:hAnsi="Cambria Math" w:cs="Cambria Math" w:hint="eastAsia"/>
                          <w:sz w:val="22"/>
                          <w:szCs w:val="22"/>
                        </w:rPr>
                        <w:t>ダイアベティス</w:t>
                      </w:r>
                      <w:r>
                        <w:rPr>
                          <w:rFonts w:ascii="Cambria Math" w:hAnsi="Cambria Math" w:cs="Cambria Math" w:hint="eastAsia"/>
                          <w:sz w:val="22"/>
                          <w:szCs w:val="22"/>
                        </w:rPr>
                        <w:t>(</w:t>
                      </w:r>
                      <w:r>
                        <w:rPr>
                          <w:rFonts w:ascii="Cambria Math" w:hAnsi="Cambria Math" w:cs="Cambria Math" w:hint="eastAsia"/>
                          <w:sz w:val="22"/>
                          <w:szCs w:val="22"/>
                        </w:rPr>
                        <w:t>糖尿病</w:t>
                      </w:r>
                      <w:r>
                        <w:rPr>
                          <w:rFonts w:ascii="Cambria Math" w:hAnsi="Cambria Math" w:cs="Cambria Math" w:hint="eastAsia"/>
                          <w:sz w:val="22"/>
                          <w:szCs w:val="22"/>
                        </w:rPr>
                        <w:t>)</w:t>
                      </w:r>
                      <w:r>
                        <w:rPr>
                          <w:rFonts w:ascii="Cambria Math" w:hAnsi="Cambria Math" w:cs="Cambria Math" w:hint="eastAsia"/>
                          <w:sz w:val="22"/>
                          <w:szCs w:val="22"/>
                        </w:rPr>
                        <w:t>の正しい知識の普及を願い</w:t>
                      </w:r>
                      <w:r w:rsidRPr="00C3084D">
                        <w:rPr>
                          <w:rFonts w:ascii="Cambria Math" w:hAnsi="Cambria Math" w:cs="Cambria Math" w:hint="eastAsia"/>
                          <w:sz w:val="22"/>
                          <w:szCs w:val="22"/>
                        </w:rPr>
                        <w:t>全国</w:t>
                      </w:r>
                      <w:r>
                        <w:rPr>
                          <w:rFonts w:ascii="Cambria Math" w:hAnsi="Cambria Math" w:cs="Cambria Math" w:hint="eastAsia"/>
                          <w:sz w:val="22"/>
                          <w:szCs w:val="22"/>
                        </w:rPr>
                        <w:t>270</w:t>
                      </w:r>
                      <w:r w:rsidRPr="00C3084D">
                        <w:rPr>
                          <w:rFonts w:ascii="Cambria Math" w:hAnsi="Cambria Math" w:cs="Cambria Math" w:hint="eastAsia"/>
                          <w:sz w:val="22"/>
                          <w:szCs w:val="22"/>
                        </w:rPr>
                        <w:t>ヶ所でブルーライトアップを実施</w:t>
                      </w:r>
                    </w:p>
                    <w:p w14:paraId="6C993E75" w14:textId="77777777" w:rsidR="00813A57" w:rsidRDefault="00813A57" w:rsidP="00813A57">
                      <w:pPr>
                        <w:pStyle w:val="a9"/>
                        <w:spacing w:line="260" w:lineRule="exact"/>
                        <w:ind w:right="1674"/>
                        <w:jc w:val="left"/>
                        <w:rPr>
                          <w:rFonts w:ascii="Cambria Math" w:hAnsi="Cambria Math" w:cs="Cambria Math"/>
                          <w:sz w:val="22"/>
                          <w:szCs w:val="22"/>
                        </w:rPr>
                      </w:pPr>
                      <w:hyperlink r:id="rId21" w:history="1">
                        <w:r w:rsidRPr="0076589D">
                          <w:rPr>
                            <w:rStyle w:val="a6"/>
                            <w:rFonts w:ascii="Cambria Math" w:hAnsi="Cambria Math" w:cs="Cambria Math"/>
                            <w:sz w:val="22"/>
                            <w:szCs w:val="22"/>
                          </w:rPr>
                          <w:t>https://www.wddj.jp/pdf/2025/WDDPR20251107.pdf</w:t>
                        </w:r>
                      </w:hyperlink>
                    </w:p>
                    <w:p w14:paraId="4DFE0245" w14:textId="77777777" w:rsidR="00813A57" w:rsidRPr="00A207D4" w:rsidRDefault="00813A57" w:rsidP="00813A57">
                      <w:pPr>
                        <w:pStyle w:val="a9"/>
                        <w:spacing w:line="260" w:lineRule="exact"/>
                        <w:ind w:right="1674"/>
                        <w:jc w:val="left"/>
                        <w:rPr>
                          <w:rFonts w:ascii="ＭＳ Ｐゴシック" w:eastAsia="ＭＳ Ｐゴシック" w:hAnsi="ＭＳ Ｐゴシック" w:cs="Cambria Math"/>
                          <w:sz w:val="22"/>
                          <w:szCs w:val="22"/>
                        </w:rPr>
                      </w:pPr>
                      <w:r w:rsidRPr="00A207D4">
                        <w:rPr>
                          <w:rFonts w:ascii="ＭＳ Ｐゴシック" w:eastAsia="ＭＳ Ｐゴシック" w:hAnsi="ＭＳ Ｐゴシック" w:cs="Cambria Math"/>
                          <w:sz w:val="22"/>
                          <w:szCs w:val="22"/>
                        </w:rPr>
                        <w:t>＊千葉県内は</w:t>
                      </w:r>
                      <w:r w:rsidRPr="00A207D4">
                        <w:rPr>
                          <w:rFonts w:ascii="ＭＳ Ｐゴシック" w:eastAsia="ＭＳ Ｐゴシック" w:hAnsi="ＭＳ Ｐゴシック" w:cs="Cambria Math" w:hint="eastAsia"/>
                          <w:sz w:val="22"/>
                          <w:szCs w:val="22"/>
                        </w:rPr>
                        <w:t>国際医療福祉大学成田病院と旭中央病院本館、旭市商工会館、旭市役所で実施</w:t>
                      </w:r>
                    </w:p>
                    <w:p w14:paraId="24A9DCF9" w14:textId="77777777" w:rsidR="00813A57" w:rsidRPr="00813A57" w:rsidRDefault="00813A57" w:rsidP="00813A57">
                      <w:pPr>
                        <w:pStyle w:val="a9"/>
                        <w:spacing w:line="260" w:lineRule="exact"/>
                        <w:ind w:right="1674"/>
                        <w:jc w:val="left"/>
                        <w:rPr>
                          <w:sz w:val="22"/>
                          <w:szCs w:val="22"/>
                        </w:rPr>
                      </w:pPr>
                    </w:p>
                    <w:p w14:paraId="238EF002" w14:textId="77777777" w:rsidR="00813A57" w:rsidRPr="00C34F31" w:rsidRDefault="00813A57" w:rsidP="00813A57">
                      <w:pPr>
                        <w:ind w:right="1611"/>
                      </w:pPr>
                    </w:p>
                  </w:txbxContent>
                </v:textbox>
              </v:shape>
            </w:pict>
          </mc:Fallback>
        </mc:AlternateContent>
      </w:r>
      <w:r>
        <w:rPr>
          <w:noProof/>
        </w:rPr>
        <w:drawing>
          <wp:anchor distT="0" distB="0" distL="114300" distR="114300" simplePos="0" relativeHeight="251671552" behindDoc="0" locked="0" layoutInCell="1" allowOverlap="1" wp14:anchorId="27F51526" wp14:editId="177D7521">
            <wp:simplePos x="0" y="0"/>
            <wp:positionH relativeFrom="column">
              <wp:posOffset>4785995</wp:posOffset>
            </wp:positionH>
            <wp:positionV relativeFrom="paragraph">
              <wp:posOffset>62230</wp:posOffset>
            </wp:positionV>
            <wp:extent cx="1016000" cy="1019175"/>
            <wp:effectExtent l="0" t="0" r="0" b="9525"/>
            <wp:wrapNone/>
            <wp:docPr id="15" name="図 15" descr="C:\Users\Owner\Downloads\qrcode_www.wddj.j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qrcode_www.wddj.jp (1).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6445" t="5999" r="6666" b="6890"/>
                    <a:stretch/>
                  </pic:blipFill>
                  <pic:spPr bwMode="auto">
                    <a:xfrm>
                      <a:off x="0" y="0"/>
                      <a:ext cx="1016000" cy="1019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AB240C" w14:textId="77777777" w:rsidR="00C34F31" w:rsidRDefault="00C34F31" w:rsidP="00DD3C94">
      <w:pPr>
        <w:pStyle w:val="a9"/>
        <w:jc w:val="both"/>
        <w:rPr>
          <w:color w:val="EE0000"/>
          <w:sz w:val="24"/>
        </w:rPr>
      </w:pPr>
    </w:p>
    <w:sectPr w:rsidR="00C34F31" w:rsidSect="002470DE">
      <w:headerReference w:type="default" r:id="rId23"/>
      <w:headerReference w:type="first" r:id="rId24"/>
      <w:pgSz w:w="11906" w:h="16838" w:code="9"/>
      <w:pgMar w:top="284" w:right="1418" w:bottom="284" w:left="1418" w:header="170" w:footer="170"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9E15" w14:textId="77777777" w:rsidR="00212B2B" w:rsidRDefault="00212B2B">
      <w:r>
        <w:separator/>
      </w:r>
    </w:p>
  </w:endnote>
  <w:endnote w:type="continuationSeparator" w:id="0">
    <w:p w14:paraId="194689C3" w14:textId="77777777" w:rsidR="00212B2B" w:rsidRDefault="0021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87FA" w14:textId="77777777" w:rsidR="00212B2B" w:rsidRDefault="00212B2B">
      <w:r>
        <w:separator/>
      </w:r>
    </w:p>
  </w:footnote>
  <w:footnote w:type="continuationSeparator" w:id="0">
    <w:p w14:paraId="5478FE27" w14:textId="77777777" w:rsidR="00212B2B" w:rsidRDefault="0021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5FF3" w14:textId="77777777" w:rsidR="001B1FFE" w:rsidRPr="002470DE" w:rsidRDefault="001B1FFE" w:rsidP="001B1FFE">
    <w:pPr>
      <w:pStyle w:val="a3"/>
      <w:ind w:rightChars="-38" w:right="-80" w:firstLineChars="300" w:firstLine="600"/>
      <w:rPr>
        <w:rFonts w:eastAsia="ＭＳ Ｐゴシック"/>
        <w:color w:val="000000"/>
        <w:kern w:val="0"/>
        <w:sz w:val="20"/>
        <w:u w:val="thick"/>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17E5" w14:textId="77777777" w:rsidR="001B1FFE" w:rsidRPr="00AC53B6" w:rsidRDefault="001B1FFE" w:rsidP="001B1FFE">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5408" behindDoc="0" locked="0" layoutInCell="1" allowOverlap="1" wp14:anchorId="78DDB890" wp14:editId="6CFE7235">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CE735F" w14:textId="77777777" w:rsidR="001B1FFE" w:rsidRPr="00030AAF" w:rsidRDefault="001B1FFE" w:rsidP="001B1FFE">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102CF2C9" w14:textId="77777777" w:rsidR="001B1FFE" w:rsidRPr="001B2742" w:rsidRDefault="001B1FFE" w:rsidP="001B1FFE">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276AB262" w14:textId="77777777" w:rsidR="001B1FFE" w:rsidRPr="00DD0F63" w:rsidRDefault="001B1FFE" w:rsidP="001B1FFE">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p>
  <w:p w14:paraId="434A1745" w14:textId="77777777" w:rsidR="00CB4B7B" w:rsidRPr="001B1FFE" w:rsidRDefault="001B1FFE" w:rsidP="001B1FFE">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sidR="00F33221">
      <w:rPr>
        <w:rFonts w:eastAsia="ＭＳ Ｐゴシック"/>
        <w:sz w:val="18"/>
        <w:szCs w:val="18"/>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4"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4DAD2FEB"/>
    <w:multiLevelType w:val="hybridMultilevel"/>
    <w:tmpl w:val="54A6D13C"/>
    <w:lvl w:ilvl="0" w:tplc="0FB040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8"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3"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7"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8737231">
    <w:abstractNumId w:val="9"/>
  </w:num>
  <w:num w:numId="2" w16cid:durableId="2054771516">
    <w:abstractNumId w:val="0"/>
  </w:num>
  <w:num w:numId="3" w16cid:durableId="12171654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7197484">
    <w:abstractNumId w:val="6"/>
  </w:num>
  <w:num w:numId="5" w16cid:durableId="649940118">
    <w:abstractNumId w:val="1"/>
  </w:num>
  <w:num w:numId="6" w16cid:durableId="930352211">
    <w:abstractNumId w:val="14"/>
  </w:num>
  <w:num w:numId="7" w16cid:durableId="1475948469">
    <w:abstractNumId w:val="2"/>
  </w:num>
  <w:num w:numId="8" w16cid:durableId="8414598">
    <w:abstractNumId w:val="12"/>
  </w:num>
  <w:num w:numId="9" w16cid:durableId="145240866">
    <w:abstractNumId w:val="4"/>
  </w:num>
  <w:num w:numId="10" w16cid:durableId="1734236337">
    <w:abstractNumId w:val="15"/>
  </w:num>
  <w:num w:numId="11" w16cid:durableId="927077403">
    <w:abstractNumId w:val="8"/>
  </w:num>
  <w:num w:numId="12" w16cid:durableId="1080099537">
    <w:abstractNumId w:val="16"/>
  </w:num>
  <w:num w:numId="13" w16cid:durableId="1431971278">
    <w:abstractNumId w:val="3"/>
  </w:num>
  <w:num w:numId="14" w16cid:durableId="1172909654">
    <w:abstractNumId w:val="11"/>
  </w:num>
  <w:num w:numId="15" w16cid:durableId="1715425153">
    <w:abstractNumId w:val="5"/>
  </w:num>
  <w:num w:numId="16" w16cid:durableId="297423206">
    <w:abstractNumId w:val="10"/>
  </w:num>
  <w:num w:numId="17" w16cid:durableId="721559745">
    <w:abstractNumId w:val="13"/>
  </w:num>
  <w:num w:numId="18" w16cid:durableId="854809057">
    <w:abstractNumId w:val="17"/>
  </w:num>
  <w:num w:numId="19" w16cid:durableId="385447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04B"/>
    <w:rsid w:val="000101D6"/>
    <w:rsid w:val="000132A5"/>
    <w:rsid w:val="00014781"/>
    <w:rsid w:val="00017BFD"/>
    <w:rsid w:val="0002274A"/>
    <w:rsid w:val="00024AEF"/>
    <w:rsid w:val="00024F67"/>
    <w:rsid w:val="00030B1C"/>
    <w:rsid w:val="00034CF7"/>
    <w:rsid w:val="00046F14"/>
    <w:rsid w:val="0005198D"/>
    <w:rsid w:val="00051AEB"/>
    <w:rsid w:val="00053D64"/>
    <w:rsid w:val="00056536"/>
    <w:rsid w:val="00060670"/>
    <w:rsid w:val="00061A0B"/>
    <w:rsid w:val="00064608"/>
    <w:rsid w:val="00067329"/>
    <w:rsid w:val="00076022"/>
    <w:rsid w:val="00082D2C"/>
    <w:rsid w:val="00084438"/>
    <w:rsid w:val="000864A8"/>
    <w:rsid w:val="00086BA1"/>
    <w:rsid w:val="00091E57"/>
    <w:rsid w:val="000924AF"/>
    <w:rsid w:val="00092AB1"/>
    <w:rsid w:val="000930A2"/>
    <w:rsid w:val="000934F9"/>
    <w:rsid w:val="0009369D"/>
    <w:rsid w:val="00094341"/>
    <w:rsid w:val="00094FB6"/>
    <w:rsid w:val="000A0558"/>
    <w:rsid w:val="000A0A6F"/>
    <w:rsid w:val="000A182F"/>
    <w:rsid w:val="000A1FC2"/>
    <w:rsid w:val="000A30DA"/>
    <w:rsid w:val="000A3B89"/>
    <w:rsid w:val="000A47FF"/>
    <w:rsid w:val="000A5297"/>
    <w:rsid w:val="000A573C"/>
    <w:rsid w:val="000A6E33"/>
    <w:rsid w:val="000A6F45"/>
    <w:rsid w:val="000B1196"/>
    <w:rsid w:val="000B6F8B"/>
    <w:rsid w:val="000C7B8D"/>
    <w:rsid w:val="000C7C1B"/>
    <w:rsid w:val="000D0997"/>
    <w:rsid w:val="000D2A86"/>
    <w:rsid w:val="000E0DF9"/>
    <w:rsid w:val="000E4D45"/>
    <w:rsid w:val="000E603A"/>
    <w:rsid w:val="000F1A8C"/>
    <w:rsid w:val="000F6A1F"/>
    <w:rsid w:val="000F6A2F"/>
    <w:rsid w:val="00101B5C"/>
    <w:rsid w:val="00104FF2"/>
    <w:rsid w:val="00107AFC"/>
    <w:rsid w:val="00111641"/>
    <w:rsid w:val="0012647C"/>
    <w:rsid w:val="0012677F"/>
    <w:rsid w:val="001276E0"/>
    <w:rsid w:val="0013012A"/>
    <w:rsid w:val="00130D3A"/>
    <w:rsid w:val="001310A9"/>
    <w:rsid w:val="0013559B"/>
    <w:rsid w:val="00135B0C"/>
    <w:rsid w:val="00135E3A"/>
    <w:rsid w:val="001400F1"/>
    <w:rsid w:val="001402B8"/>
    <w:rsid w:val="00141B25"/>
    <w:rsid w:val="00144DD8"/>
    <w:rsid w:val="00145308"/>
    <w:rsid w:val="00150322"/>
    <w:rsid w:val="00150B5F"/>
    <w:rsid w:val="00154BBE"/>
    <w:rsid w:val="001600DC"/>
    <w:rsid w:val="00160961"/>
    <w:rsid w:val="0016383E"/>
    <w:rsid w:val="0016582B"/>
    <w:rsid w:val="0016764C"/>
    <w:rsid w:val="00167A63"/>
    <w:rsid w:val="0017021F"/>
    <w:rsid w:val="00171166"/>
    <w:rsid w:val="001741C5"/>
    <w:rsid w:val="001746A9"/>
    <w:rsid w:val="00174C75"/>
    <w:rsid w:val="001802F1"/>
    <w:rsid w:val="0018696E"/>
    <w:rsid w:val="0018760D"/>
    <w:rsid w:val="00190252"/>
    <w:rsid w:val="00192F1B"/>
    <w:rsid w:val="0019681F"/>
    <w:rsid w:val="001A2C5F"/>
    <w:rsid w:val="001A5B8F"/>
    <w:rsid w:val="001B1AD4"/>
    <w:rsid w:val="001B1E11"/>
    <w:rsid w:val="001B1E56"/>
    <w:rsid w:val="001B1FFE"/>
    <w:rsid w:val="001B2A9A"/>
    <w:rsid w:val="001B397D"/>
    <w:rsid w:val="001B75FB"/>
    <w:rsid w:val="001C122E"/>
    <w:rsid w:val="001C629E"/>
    <w:rsid w:val="001C67A9"/>
    <w:rsid w:val="001C7022"/>
    <w:rsid w:val="001D029E"/>
    <w:rsid w:val="001D0456"/>
    <w:rsid w:val="001D4383"/>
    <w:rsid w:val="001D53C9"/>
    <w:rsid w:val="001D5ED9"/>
    <w:rsid w:val="001E6E64"/>
    <w:rsid w:val="001E7569"/>
    <w:rsid w:val="001F3E4D"/>
    <w:rsid w:val="001F4277"/>
    <w:rsid w:val="001F4CFD"/>
    <w:rsid w:val="001F64FA"/>
    <w:rsid w:val="001F662E"/>
    <w:rsid w:val="001F6835"/>
    <w:rsid w:val="001F69FF"/>
    <w:rsid w:val="0020077D"/>
    <w:rsid w:val="00203A2A"/>
    <w:rsid w:val="00210B39"/>
    <w:rsid w:val="002119C8"/>
    <w:rsid w:val="00211FD3"/>
    <w:rsid w:val="00212B2B"/>
    <w:rsid w:val="00215021"/>
    <w:rsid w:val="00216210"/>
    <w:rsid w:val="00216891"/>
    <w:rsid w:val="00220BC6"/>
    <w:rsid w:val="00222215"/>
    <w:rsid w:val="00222888"/>
    <w:rsid w:val="00224C5A"/>
    <w:rsid w:val="00227775"/>
    <w:rsid w:val="00234350"/>
    <w:rsid w:val="002358C5"/>
    <w:rsid w:val="00240E11"/>
    <w:rsid w:val="00244DEF"/>
    <w:rsid w:val="00245174"/>
    <w:rsid w:val="002470DE"/>
    <w:rsid w:val="00252AA5"/>
    <w:rsid w:val="002624A5"/>
    <w:rsid w:val="00264044"/>
    <w:rsid w:val="0026641A"/>
    <w:rsid w:val="002701FC"/>
    <w:rsid w:val="00271929"/>
    <w:rsid w:val="00271B50"/>
    <w:rsid w:val="002763E6"/>
    <w:rsid w:val="002824C1"/>
    <w:rsid w:val="002838CD"/>
    <w:rsid w:val="002840F8"/>
    <w:rsid w:val="00292DBA"/>
    <w:rsid w:val="002943AD"/>
    <w:rsid w:val="0029504E"/>
    <w:rsid w:val="002A12FC"/>
    <w:rsid w:val="002A240B"/>
    <w:rsid w:val="002A293C"/>
    <w:rsid w:val="002A2EC5"/>
    <w:rsid w:val="002A423A"/>
    <w:rsid w:val="002A589C"/>
    <w:rsid w:val="002A766E"/>
    <w:rsid w:val="002B1304"/>
    <w:rsid w:val="002B4884"/>
    <w:rsid w:val="002B7052"/>
    <w:rsid w:val="002B718E"/>
    <w:rsid w:val="002C1D6C"/>
    <w:rsid w:val="002C356D"/>
    <w:rsid w:val="002C619F"/>
    <w:rsid w:val="002C78AB"/>
    <w:rsid w:val="002E0843"/>
    <w:rsid w:val="002E2ABA"/>
    <w:rsid w:val="002E4C8E"/>
    <w:rsid w:val="002F5C0B"/>
    <w:rsid w:val="00300D7A"/>
    <w:rsid w:val="00301375"/>
    <w:rsid w:val="00301A2D"/>
    <w:rsid w:val="0030456B"/>
    <w:rsid w:val="0030619E"/>
    <w:rsid w:val="00313946"/>
    <w:rsid w:val="00313FB9"/>
    <w:rsid w:val="003171E0"/>
    <w:rsid w:val="00321FA2"/>
    <w:rsid w:val="00325B48"/>
    <w:rsid w:val="00325E0B"/>
    <w:rsid w:val="00325EE7"/>
    <w:rsid w:val="00330AA7"/>
    <w:rsid w:val="00331206"/>
    <w:rsid w:val="00331A41"/>
    <w:rsid w:val="00332172"/>
    <w:rsid w:val="003323C2"/>
    <w:rsid w:val="003338B2"/>
    <w:rsid w:val="00333A34"/>
    <w:rsid w:val="00334A81"/>
    <w:rsid w:val="00337155"/>
    <w:rsid w:val="003403E7"/>
    <w:rsid w:val="00341088"/>
    <w:rsid w:val="0034417F"/>
    <w:rsid w:val="00344502"/>
    <w:rsid w:val="0034557D"/>
    <w:rsid w:val="003543AD"/>
    <w:rsid w:val="00355C35"/>
    <w:rsid w:val="00355E56"/>
    <w:rsid w:val="00356C10"/>
    <w:rsid w:val="00367799"/>
    <w:rsid w:val="00370995"/>
    <w:rsid w:val="00370A6F"/>
    <w:rsid w:val="00371F90"/>
    <w:rsid w:val="00373CF7"/>
    <w:rsid w:val="003740BE"/>
    <w:rsid w:val="00381197"/>
    <w:rsid w:val="00382B93"/>
    <w:rsid w:val="0038392A"/>
    <w:rsid w:val="00384482"/>
    <w:rsid w:val="00385522"/>
    <w:rsid w:val="00390A07"/>
    <w:rsid w:val="00391024"/>
    <w:rsid w:val="00392AF6"/>
    <w:rsid w:val="00394A94"/>
    <w:rsid w:val="00395F13"/>
    <w:rsid w:val="00396236"/>
    <w:rsid w:val="003A135D"/>
    <w:rsid w:val="003A1B85"/>
    <w:rsid w:val="003A235E"/>
    <w:rsid w:val="003A5D94"/>
    <w:rsid w:val="003B697F"/>
    <w:rsid w:val="003C3DB1"/>
    <w:rsid w:val="003C4E36"/>
    <w:rsid w:val="003D57A7"/>
    <w:rsid w:val="003D5906"/>
    <w:rsid w:val="003D7D64"/>
    <w:rsid w:val="003E0BA6"/>
    <w:rsid w:val="003E1843"/>
    <w:rsid w:val="003E27E9"/>
    <w:rsid w:val="003E5F1B"/>
    <w:rsid w:val="003F6C9D"/>
    <w:rsid w:val="00400051"/>
    <w:rsid w:val="00400382"/>
    <w:rsid w:val="004005A6"/>
    <w:rsid w:val="0040060C"/>
    <w:rsid w:val="004015E0"/>
    <w:rsid w:val="00403708"/>
    <w:rsid w:val="00404A4C"/>
    <w:rsid w:val="00405F57"/>
    <w:rsid w:val="00415D82"/>
    <w:rsid w:val="0042073F"/>
    <w:rsid w:val="00420BD3"/>
    <w:rsid w:val="00432198"/>
    <w:rsid w:val="004354C0"/>
    <w:rsid w:val="00437EBC"/>
    <w:rsid w:val="00446670"/>
    <w:rsid w:val="00447C22"/>
    <w:rsid w:val="00455901"/>
    <w:rsid w:val="00455DCF"/>
    <w:rsid w:val="00463B8F"/>
    <w:rsid w:val="004706C9"/>
    <w:rsid w:val="004752BB"/>
    <w:rsid w:val="004805B5"/>
    <w:rsid w:val="00481EC9"/>
    <w:rsid w:val="0048398D"/>
    <w:rsid w:val="00484739"/>
    <w:rsid w:val="004925A4"/>
    <w:rsid w:val="004935A7"/>
    <w:rsid w:val="004965AD"/>
    <w:rsid w:val="004968F0"/>
    <w:rsid w:val="00497312"/>
    <w:rsid w:val="004A1A0B"/>
    <w:rsid w:val="004A1CFD"/>
    <w:rsid w:val="004A29E1"/>
    <w:rsid w:val="004B20D4"/>
    <w:rsid w:val="004B3BFC"/>
    <w:rsid w:val="004B512B"/>
    <w:rsid w:val="004C04A1"/>
    <w:rsid w:val="004C052D"/>
    <w:rsid w:val="004C442B"/>
    <w:rsid w:val="004C4640"/>
    <w:rsid w:val="004D1D17"/>
    <w:rsid w:val="004D2AD7"/>
    <w:rsid w:val="004D2F04"/>
    <w:rsid w:val="004D406E"/>
    <w:rsid w:val="004D469B"/>
    <w:rsid w:val="004D587A"/>
    <w:rsid w:val="004D596F"/>
    <w:rsid w:val="004D5F53"/>
    <w:rsid w:val="004F4310"/>
    <w:rsid w:val="004F5737"/>
    <w:rsid w:val="004F63C6"/>
    <w:rsid w:val="004F6470"/>
    <w:rsid w:val="00500475"/>
    <w:rsid w:val="00500972"/>
    <w:rsid w:val="00502A94"/>
    <w:rsid w:val="00507D50"/>
    <w:rsid w:val="005117E3"/>
    <w:rsid w:val="00514E35"/>
    <w:rsid w:val="00516590"/>
    <w:rsid w:val="0052126B"/>
    <w:rsid w:val="00524C4D"/>
    <w:rsid w:val="00533217"/>
    <w:rsid w:val="00533715"/>
    <w:rsid w:val="00536804"/>
    <w:rsid w:val="0054111C"/>
    <w:rsid w:val="00543264"/>
    <w:rsid w:val="005456D1"/>
    <w:rsid w:val="005540A6"/>
    <w:rsid w:val="005543E9"/>
    <w:rsid w:val="00557AE9"/>
    <w:rsid w:val="00557DAB"/>
    <w:rsid w:val="00560BF2"/>
    <w:rsid w:val="005626E8"/>
    <w:rsid w:val="00563825"/>
    <w:rsid w:val="00566779"/>
    <w:rsid w:val="00566D48"/>
    <w:rsid w:val="00573573"/>
    <w:rsid w:val="00576B73"/>
    <w:rsid w:val="00576F7B"/>
    <w:rsid w:val="00581AF7"/>
    <w:rsid w:val="00596F85"/>
    <w:rsid w:val="005A4099"/>
    <w:rsid w:val="005A49FA"/>
    <w:rsid w:val="005B0DA6"/>
    <w:rsid w:val="005B0DFE"/>
    <w:rsid w:val="005B32CA"/>
    <w:rsid w:val="005B6FB6"/>
    <w:rsid w:val="005C0807"/>
    <w:rsid w:val="005C3FD2"/>
    <w:rsid w:val="005C463C"/>
    <w:rsid w:val="005C5260"/>
    <w:rsid w:val="005D1E50"/>
    <w:rsid w:val="005E0793"/>
    <w:rsid w:val="005E2F45"/>
    <w:rsid w:val="005E3387"/>
    <w:rsid w:val="005E71C5"/>
    <w:rsid w:val="005F65F7"/>
    <w:rsid w:val="00600A69"/>
    <w:rsid w:val="00602DB7"/>
    <w:rsid w:val="00606290"/>
    <w:rsid w:val="006102B5"/>
    <w:rsid w:val="006121BE"/>
    <w:rsid w:val="0061590C"/>
    <w:rsid w:val="00615E9E"/>
    <w:rsid w:val="006167DC"/>
    <w:rsid w:val="006238CF"/>
    <w:rsid w:val="00626196"/>
    <w:rsid w:val="00635919"/>
    <w:rsid w:val="006364AE"/>
    <w:rsid w:val="0064057B"/>
    <w:rsid w:val="00640D38"/>
    <w:rsid w:val="00646AEA"/>
    <w:rsid w:val="00650224"/>
    <w:rsid w:val="00653779"/>
    <w:rsid w:val="00654585"/>
    <w:rsid w:val="00654C6E"/>
    <w:rsid w:val="00654CA4"/>
    <w:rsid w:val="006571C0"/>
    <w:rsid w:val="00657AEF"/>
    <w:rsid w:val="006621AA"/>
    <w:rsid w:val="00662A73"/>
    <w:rsid w:val="0066735B"/>
    <w:rsid w:val="00670B54"/>
    <w:rsid w:val="00670E75"/>
    <w:rsid w:val="00670E97"/>
    <w:rsid w:val="006721B0"/>
    <w:rsid w:val="0068074C"/>
    <w:rsid w:val="0068100F"/>
    <w:rsid w:val="00681D02"/>
    <w:rsid w:val="006824A3"/>
    <w:rsid w:val="0068348A"/>
    <w:rsid w:val="00683DCB"/>
    <w:rsid w:val="006859A4"/>
    <w:rsid w:val="00690979"/>
    <w:rsid w:val="00693923"/>
    <w:rsid w:val="00693FEB"/>
    <w:rsid w:val="006964C3"/>
    <w:rsid w:val="006A3A1F"/>
    <w:rsid w:val="006A3BC5"/>
    <w:rsid w:val="006A5CE9"/>
    <w:rsid w:val="006B0421"/>
    <w:rsid w:val="006B45D3"/>
    <w:rsid w:val="006C03ED"/>
    <w:rsid w:val="006C0FD7"/>
    <w:rsid w:val="006C104B"/>
    <w:rsid w:val="006C74F0"/>
    <w:rsid w:val="006D1407"/>
    <w:rsid w:val="006D1D2A"/>
    <w:rsid w:val="006D30DC"/>
    <w:rsid w:val="006D7462"/>
    <w:rsid w:val="006E0DDE"/>
    <w:rsid w:val="006E12EC"/>
    <w:rsid w:val="006E2315"/>
    <w:rsid w:val="006E2A84"/>
    <w:rsid w:val="006E3500"/>
    <w:rsid w:val="006E415E"/>
    <w:rsid w:val="006E47A5"/>
    <w:rsid w:val="006E4A83"/>
    <w:rsid w:val="006E501A"/>
    <w:rsid w:val="006E6138"/>
    <w:rsid w:val="006F0921"/>
    <w:rsid w:val="006F3946"/>
    <w:rsid w:val="006F4431"/>
    <w:rsid w:val="00700847"/>
    <w:rsid w:val="0070253A"/>
    <w:rsid w:val="0071012F"/>
    <w:rsid w:val="007157D7"/>
    <w:rsid w:val="00717936"/>
    <w:rsid w:val="007222C4"/>
    <w:rsid w:val="007239D5"/>
    <w:rsid w:val="0072514B"/>
    <w:rsid w:val="00726170"/>
    <w:rsid w:val="00726DFE"/>
    <w:rsid w:val="0074042A"/>
    <w:rsid w:val="00742042"/>
    <w:rsid w:val="007426CA"/>
    <w:rsid w:val="00744FA4"/>
    <w:rsid w:val="00746472"/>
    <w:rsid w:val="007527E3"/>
    <w:rsid w:val="00753D1B"/>
    <w:rsid w:val="00755108"/>
    <w:rsid w:val="00755528"/>
    <w:rsid w:val="007570A8"/>
    <w:rsid w:val="007579C0"/>
    <w:rsid w:val="00763F97"/>
    <w:rsid w:val="00765BF7"/>
    <w:rsid w:val="00771DC7"/>
    <w:rsid w:val="00772517"/>
    <w:rsid w:val="00776368"/>
    <w:rsid w:val="00783885"/>
    <w:rsid w:val="00786156"/>
    <w:rsid w:val="00787273"/>
    <w:rsid w:val="00794395"/>
    <w:rsid w:val="0079455E"/>
    <w:rsid w:val="007A0E93"/>
    <w:rsid w:val="007A0F25"/>
    <w:rsid w:val="007A4E74"/>
    <w:rsid w:val="007B400A"/>
    <w:rsid w:val="007C0C8A"/>
    <w:rsid w:val="007C3324"/>
    <w:rsid w:val="007C4216"/>
    <w:rsid w:val="007D57FC"/>
    <w:rsid w:val="007E3B39"/>
    <w:rsid w:val="007E61E4"/>
    <w:rsid w:val="007E6208"/>
    <w:rsid w:val="007E76EC"/>
    <w:rsid w:val="007F10D6"/>
    <w:rsid w:val="007F6F26"/>
    <w:rsid w:val="0080168B"/>
    <w:rsid w:val="00803267"/>
    <w:rsid w:val="008077B2"/>
    <w:rsid w:val="00813A57"/>
    <w:rsid w:val="00813BDD"/>
    <w:rsid w:val="0081664B"/>
    <w:rsid w:val="00816FED"/>
    <w:rsid w:val="00820ADD"/>
    <w:rsid w:val="008214BD"/>
    <w:rsid w:val="00821818"/>
    <w:rsid w:val="00823195"/>
    <w:rsid w:val="00825FA2"/>
    <w:rsid w:val="00826074"/>
    <w:rsid w:val="0082653B"/>
    <w:rsid w:val="0082685E"/>
    <w:rsid w:val="008311D5"/>
    <w:rsid w:val="0083201C"/>
    <w:rsid w:val="008321F4"/>
    <w:rsid w:val="00835603"/>
    <w:rsid w:val="008425E0"/>
    <w:rsid w:val="00842CB8"/>
    <w:rsid w:val="008456AB"/>
    <w:rsid w:val="0084797A"/>
    <w:rsid w:val="00847DC5"/>
    <w:rsid w:val="008506A3"/>
    <w:rsid w:val="00850BF6"/>
    <w:rsid w:val="00852FA1"/>
    <w:rsid w:val="00853617"/>
    <w:rsid w:val="008558D9"/>
    <w:rsid w:val="00856ABB"/>
    <w:rsid w:val="00857EBC"/>
    <w:rsid w:val="008705BB"/>
    <w:rsid w:val="00873759"/>
    <w:rsid w:val="00875D27"/>
    <w:rsid w:val="00877034"/>
    <w:rsid w:val="00880B54"/>
    <w:rsid w:val="00880B5E"/>
    <w:rsid w:val="008910E5"/>
    <w:rsid w:val="00891FF7"/>
    <w:rsid w:val="008946E5"/>
    <w:rsid w:val="0089580F"/>
    <w:rsid w:val="00897F31"/>
    <w:rsid w:val="008A0554"/>
    <w:rsid w:val="008A1BD2"/>
    <w:rsid w:val="008A28F3"/>
    <w:rsid w:val="008A3631"/>
    <w:rsid w:val="008A6D7A"/>
    <w:rsid w:val="008B0731"/>
    <w:rsid w:val="008B4CD3"/>
    <w:rsid w:val="008B4FBA"/>
    <w:rsid w:val="008C1D96"/>
    <w:rsid w:val="008C242B"/>
    <w:rsid w:val="008C35ED"/>
    <w:rsid w:val="008C724C"/>
    <w:rsid w:val="008D1D93"/>
    <w:rsid w:val="008D2AB3"/>
    <w:rsid w:val="008D5014"/>
    <w:rsid w:val="008D6948"/>
    <w:rsid w:val="008D722D"/>
    <w:rsid w:val="008E0583"/>
    <w:rsid w:val="008E0FC2"/>
    <w:rsid w:val="008E288B"/>
    <w:rsid w:val="008E3304"/>
    <w:rsid w:val="008E594F"/>
    <w:rsid w:val="008E59B5"/>
    <w:rsid w:val="008E7C2D"/>
    <w:rsid w:val="008F03E5"/>
    <w:rsid w:val="008F2AA3"/>
    <w:rsid w:val="008F5E0A"/>
    <w:rsid w:val="008F73D3"/>
    <w:rsid w:val="00907DAA"/>
    <w:rsid w:val="0091008E"/>
    <w:rsid w:val="009125A3"/>
    <w:rsid w:val="00913ABF"/>
    <w:rsid w:val="00914072"/>
    <w:rsid w:val="00922C14"/>
    <w:rsid w:val="009239ED"/>
    <w:rsid w:val="00924A46"/>
    <w:rsid w:val="00926B70"/>
    <w:rsid w:val="00933D2E"/>
    <w:rsid w:val="00936652"/>
    <w:rsid w:val="00937421"/>
    <w:rsid w:val="009459BD"/>
    <w:rsid w:val="00951194"/>
    <w:rsid w:val="00953752"/>
    <w:rsid w:val="009544D4"/>
    <w:rsid w:val="00954DD1"/>
    <w:rsid w:val="0095612F"/>
    <w:rsid w:val="009578A3"/>
    <w:rsid w:val="009614E0"/>
    <w:rsid w:val="0096266A"/>
    <w:rsid w:val="00963AE5"/>
    <w:rsid w:val="00963C2B"/>
    <w:rsid w:val="009653C3"/>
    <w:rsid w:val="009657E7"/>
    <w:rsid w:val="00967C38"/>
    <w:rsid w:val="00970124"/>
    <w:rsid w:val="009711C5"/>
    <w:rsid w:val="00975900"/>
    <w:rsid w:val="00983D4D"/>
    <w:rsid w:val="00983D70"/>
    <w:rsid w:val="0098558E"/>
    <w:rsid w:val="0099114C"/>
    <w:rsid w:val="00991B2D"/>
    <w:rsid w:val="00992FCF"/>
    <w:rsid w:val="00994176"/>
    <w:rsid w:val="009A021E"/>
    <w:rsid w:val="009A1423"/>
    <w:rsid w:val="009A3F11"/>
    <w:rsid w:val="009A4FD2"/>
    <w:rsid w:val="009A79BA"/>
    <w:rsid w:val="009B0CBF"/>
    <w:rsid w:val="009B19F8"/>
    <w:rsid w:val="009B7BE1"/>
    <w:rsid w:val="009C049F"/>
    <w:rsid w:val="009C1DBC"/>
    <w:rsid w:val="009C5989"/>
    <w:rsid w:val="009D1211"/>
    <w:rsid w:val="009D6324"/>
    <w:rsid w:val="009D6C6A"/>
    <w:rsid w:val="009D6E41"/>
    <w:rsid w:val="009D7085"/>
    <w:rsid w:val="009D713B"/>
    <w:rsid w:val="009D77F2"/>
    <w:rsid w:val="009E0C05"/>
    <w:rsid w:val="009E1012"/>
    <w:rsid w:val="009E58B8"/>
    <w:rsid w:val="009E630C"/>
    <w:rsid w:val="009E7332"/>
    <w:rsid w:val="009F1244"/>
    <w:rsid w:val="009F2F09"/>
    <w:rsid w:val="009F5152"/>
    <w:rsid w:val="00A00DCF"/>
    <w:rsid w:val="00A0395E"/>
    <w:rsid w:val="00A07219"/>
    <w:rsid w:val="00A11CF4"/>
    <w:rsid w:val="00A12090"/>
    <w:rsid w:val="00A17103"/>
    <w:rsid w:val="00A207D4"/>
    <w:rsid w:val="00A217CA"/>
    <w:rsid w:val="00A21D21"/>
    <w:rsid w:val="00A22122"/>
    <w:rsid w:val="00A2249D"/>
    <w:rsid w:val="00A2261F"/>
    <w:rsid w:val="00A27446"/>
    <w:rsid w:val="00A35585"/>
    <w:rsid w:val="00A42834"/>
    <w:rsid w:val="00A4366F"/>
    <w:rsid w:val="00A44A74"/>
    <w:rsid w:val="00A50BB5"/>
    <w:rsid w:val="00A526F7"/>
    <w:rsid w:val="00A5303C"/>
    <w:rsid w:val="00A53751"/>
    <w:rsid w:val="00A54D4D"/>
    <w:rsid w:val="00A562B1"/>
    <w:rsid w:val="00A61FC1"/>
    <w:rsid w:val="00A63C6F"/>
    <w:rsid w:val="00A64C7D"/>
    <w:rsid w:val="00A723BC"/>
    <w:rsid w:val="00A728EF"/>
    <w:rsid w:val="00A74D64"/>
    <w:rsid w:val="00A755E3"/>
    <w:rsid w:val="00A7650A"/>
    <w:rsid w:val="00A81D3B"/>
    <w:rsid w:val="00A877F8"/>
    <w:rsid w:val="00A91D0D"/>
    <w:rsid w:val="00A921CF"/>
    <w:rsid w:val="00A95B22"/>
    <w:rsid w:val="00A95BD6"/>
    <w:rsid w:val="00AA10C1"/>
    <w:rsid w:val="00AA1A44"/>
    <w:rsid w:val="00AA2E15"/>
    <w:rsid w:val="00AA7318"/>
    <w:rsid w:val="00AA74D1"/>
    <w:rsid w:val="00AB164F"/>
    <w:rsid w:val="00AB337F"/>
    <w:rsid w:val="00AB5141"/>
    <w:rsid w:val="00AB5EBD"/>
    <w:rsid w:val="00AB658D"/>
    <w:rsid w:val="00AC01AF"/>
    <w:rsid w:val="00AC1A32"/>
    <w:rsid w:val="00AD178B"/>
    <w:rsid w:val="00AD2FEC"/>
    <w:rsid w:val="00AD720C"/>
    <w:rsid w:val="00AE25B8"/>
    <w:rsid w:val="00AE5D61"/>
    <w:rsid w:val="00AE75DD"/>
    <w:rsid w:val="00AF01F4"/>
    <w:rsid w:val="00AF2EC5"/>
    <w:rsid w:val="00AF3A0C"/>
    <w:rsid w:val="00AF5C44"/>
    <w:rsid w:val="00AF6676"/>
    <w:rsid w:val="00B00084"/>
    <w:rsid w:val="00B0203F"/>
    <w:rsid w:val="00B030F3"/>
    <w:rsid w:val="00B073A5"/>
    <w:rsid w:val="00B128B0"/>
    <w:rsid w:val="00B1472C"/>
    <w:rsid w:val="00B154D1"/>
    <w:rsid w:val="00B16165"/>
    <w:rsid w:val="00B16827"/>
    <w:rsid w:val="00B17EFB"/>
    <w:rsid w:val="00B24DA5"/>
    <w:rsid w:val="00B24FDB"/>
    <w:rsid w:val="00B261D9"/>
    <w:rsid w:val="00B34E20"/>
    <w:rsid w:val="00B35AF4"/>
    <w:rsid w:val="00B40C3A"/>
    <w:rsid w:val="00B426B1"/>
    <w:rsid w:val="00B433A7"/>
    <w:rsid w:val="00B47128"/>
    <w:rsid w:val="00B503E0"/>
    <w:rsid w:val="00B523E5"/>
    <w:rsid w:val="00B53BE9"/>
    <w:rsid w:val="00B5531E"/>
    <w:rsid w:val="00B62132"/>
    <w:rsid w:val="00B63D56"/>
    <w:rsid w:val="00B7169F"/>
    <w:rsid w:val="00B7208F"/>
    <w:rsid w:val="00B721D0"/>
    <w:rsid w:val="00B7702E"/>
    <w:rsid w:val="00B77A3C"/>
    <w:rsid w:val="00B80C47"/>
    <w:rsid w:val="00B85F69"/>
    <w:rsid w:val="00B90019"/>
    <w:rsid w:val="00B908D5"/>
    <w:rsid w:val="00B92784"/>
    <w:rsid w:val="00B939BC"/>
    <w:rsid w:val="00B93CF7"/>
    <w:rsid w:val="00B97A2B"/>
    <w:rsid w:val="00BA2CF1"/>
    <w:rsid w:val="00BA3CAE"/>
    <w:rsid w:val="00BA3ED1"/>
    <w:rsid w:val="00BA5DD5"/>
    <w:rsid w:val="00BA706D"/>
    <w:rsid w:val="00BA74D1"/>
    <w:rsid w:val="00BB13E4"/>
    <w:rsid w:val="00BB1A8C"/>
    <w:rsid w:val="00BB5BD9"/>
    <w:rsid w:val="00BC12AD"/>
    <w:rsid w:val="00BD5C43"/>
    <w:rsid w:val="00BF5FA6"/>
    <w:rsid w:val="00BF614F"/>
    <w:rsid w:val="00BF7679"/>
    <w:rsid w:val="00C02F9B"/>
    <w:rsid w:val="00C20763"/>
    <w:rsid w:val="00C253DD"/>
    <w:rsid w:val="00C2696D"/>
    <w:rsid w:val="00C27DA3"/>
    <w:rsid w:val="00C3084D"/>
    <w:rsid w:val="00C3453F"/>
    <w:rsid w:val="00C34F31"/>
    <w:rsid w:val="00C360CD"/>
    <w:rsid w:val="00C36354"/>
    <w:rsid w:val="00C41AB4"/>
    <w:rsid w:val="00C4394D"/>
    <w:rsid w:val="00C43BF5"/>
    <w:rsid w:val="00C43CF8"/>
    <w:rsid w:val="00C47A2C"/>
    <w:rsid w:val="00C47C11"/>
    <w:rsid w:val="00C50281"/>
    <w:rsid w:val="00C56CB6"/>
    <w:rsid w:val="00C60B97"/>
    <w:rsid w:val="00C6113D"/>
    <w:rsid w:val="00C613A4"/>
    <w:rsid w:val="00C613BF"/>
    <w:rsid w:val="00C61A57"/>
    <w:rsid w:val="00C64394"/>
    <w:rsid w:val="00C6693F"/>
    <w:rsid w:val="00C708B6"/>
    <w:rsid w:val="00C72249"/>
    <w:rsid w:val="00C84B39"/>
    <w:rsid w:val="00C8569B"/>
    <w:rsid w:val="00C85FFF"/>
    <w:rsid w:val="00C868E5"/>
    <w:rsid w:val="00C8719F"/>
    <w:rsid w:val="00C95EED"/>
    <w:rsid w:val="00C9727B"/>
    <w:rsid w:val="00C97717"/>
    <w:rsid w:val="00CA04C3"/>
    <w:rsid w:val="00CA11A7"/>
    <w:rsid w:val="00CA1205"/>
    <w:rsid w:val="00CA3CB1"/>
    <w:rsid w:val="00CA68B9"/>
    <w:rsid w:val="00CB30A0"/>
    <w:rsid w:val="00CB424A"/>
    <w:rsid w:val="00CB4B7B"/>
    <w:rsid w:val="00CB5BB1"/>
    <w:rsid w:val="00CC156F"/>
    <w:rsid w:val="00CC34E6"/>
    <w:rsid w:val="00CC7629"/>
    <w:rsid w:val="00CD0633"/>
    <w:rsid w:val="00CD1119"/>
    <w:rsid w:val="00CD3ABA"/>
    <w:rsid w:val="00CE120A"/>
    <w:rsid w:val="00CE176C"/>
    <w:rsid w:val="00CE2E20"/>
    <w:rsid w:val="00CF2771"/>
    <w:rsid w:val="00CF7671"/>
    <w:rsid w:val="00D00098"/>
    <w:rsid w:val="00D00BE1"/>
    <w:rsid w:val="00D05147"/>
    <w:rsid w:val="00D05A5F"/>
    <w:rsid w:val="00D06FAB"/>
    <w:rsid w:val="00D11294"/>
    <w:rsid w:val="00D112E1"/>
    <w:rsid w:val="00D14E5A"/>
    <w:rsid w:val="00D17EAD"/>
    <w:rsid w:val="00D20004"/>
    <w:rsid w:val="00D2040F"/>
    <w:rsid w:val="00D302D5"/>
    <w:rsid w:val="00D358C4"/>
    <w:rsid w:val="00D36D79"/>
    <w:rsid w:val="00D40396"/>
    <w:rsid w:val="00D40E68"/>
    <w:rsid w:val="00D42BC4"/>
    <w:rsid w:val="00D43CBB"/>
    <w:rsid w:val="00D453E5"/>
    <w:rsid w:val="00D45EF2"/>
    <w:rsid w:val="00D502D4"/>
    <w:rsid w:val="00D527C3"/>
    <w:rsid w:val="00D54082"/>
    <w:rsid w:val="00D5560D"/>
    <w:rsid w:val="00D567FA"/>
    <w:rsid w:val="00D56EFF"/>
    <w:rsid w:val="00D62D0C"/>
    <w:rsid w:val="00D62EB6"/>
    <w:rsid w:val="00D62F40"/>
    <w:rsid w:val="00D6425E"/>
    <w:rsid w:val="00D647A5"/>
    <w:rsid w:val="00D67943"/>
    <w:rsid w:val="00D67CE3"/>
    <w:rsid w:val="00D72153"/>
    <w:rsid w:val="00D77DB2"/>
    <w:rsid w:val="00D845AE"/>
    <w:rsid w:val="00D91200"/>
    <w:rsid w:val="00D9438F"/>
    <w:rsid w:val="00D94D01"/>
    <w:rsid w:val="00D954EF"/>
    <w:rsid w:val="00DA077B"/>
    <w:rsid w:val="00DA1174"/>
    <w:rsid w:val="00DA1B39"/>
    <w:rsid w:val="00DA427E"/>
    <w:rsid w:val="00DA4C6B"/>
    <w:rsid w:val="00DA7213"/>
    <w:rsid w:val="00DB4E83"/>
    <w:rsid w:val="00DB6FC0"/>
    <w:rsid w:val="00DC4D47"/>
    <w:rsid w:val="00DC5ED9"/>
    <w:rsid w:val="00DC5FD1"/>
    <w:rsid w:val="00DD0924"/>
    <w:rsid w:val="00DD3C94"/>
    <w:rsid w:val="00DD4FE7"/>
    <w:rsid w:val="00DE2BF5"/>
    <w:rsid w:val="00DE351D"/>
    <w:rsid w:val="00DE66F7"/>
    <w:rsid w:val="00DE7AD5"/>
    <w:rsid w:val="00DF3190"/>
    <w:rsid w:val="00DF4988"/>
    <w:rsid w:val="00DF4BB1"/>
    <w:rsid w:val="00DF7E56"/>
    <w:rsid w:val="00E02C2D"/>
    <w:rsid w:val="00E031B0"/>
    <w:rsid w:val="00E103F9"/>
    <w:rsid w:val="00E10ED8"/>
    <w:rsid w:val="00E23E0E"/>
    <w:rsid w:val="00E270E3"/>
    <w:rsid w:val="00E2742A"/>
    <w:rsid w:val="00E315AD"/>
    <w:rsid w:val="00E50B21"/>
    <w:rsid w:val="00E517DF"/>
    <w:rsid w:val="00E51F84"/>
    <w:rsid w:val="00E52ADF"/>
    <w:rsid w:val="00E54285"/>
    <w:rsid w:val="00E57659"/>
    <w:rsid w:val="00E60682"/>
    <w:rsid w:val="00E65DA8"/>
    <w:rsid w:val="00E66764"/>
    <w:rsid w:val="00E668AB"/>
    <w:rsid w:val="00E668F9"/>
    <w:rsid w:val="00E67570"/>
    <w:rsid w:val="00E70CA4"/>
    <w:rsid w:val="00E70FF0"/>
    <w:rsid w:val="00E72482"/>
    <w:rsid w:val="00E74546"/>
    <w:rsid w:val="00E75E7C"/>
    <w:rsid w:val="00E7673C"/>
    <w:rsid w:val="00E84FE6"/>
    <w:rsid w:val="00E9098D"/>
    <w:rsid w:val="00E92886"/>
    <w:rsid w:val="00E9342F"/>
    <w:rsid w:val="00E9538E"/>
    <w:rsid w:val="00E96A0F"/>
    <w:rsid w:val="00EA1510"/>
    <w:rsid w:val="00EA1E7A"/>
    <w:rsid w:val="00EA1EA5"/>
    <w:rsid w:val="00EA3937"/>
    <w:rsid w:val="00EA5847"/>
    <w:rsid w:val="00EA72F2"/>
    <w:rsid w:val="00EB0D2E"/>
    <w:rsid w:val="00EB2BA2"/>
    <w:rsid w:val="00EC0D2A"/>
    <w:rsid w:val="00EC6774"/>
    <w:rsid w:val="00EC7D23"/>
    <w:rsid w:val="00ED1050"/>
    <w:rsid w:val="00ED15A8"/>
    <w:rsid w:val="00ED1964"/>
    <w:rsid w:val="00ED4809"/>
    <w:rsid w:val="00ED6770"/>
    <w:rsid w:val="00ED7327"/>
    <w:rsid w:val="00ED7C9F"/>
    <w:rsid w:val="00EE0312"/>
    <w:rsid w:val="00EE18EE"/>
    <w:rsid w:val="00EE1A7C"/>
    <w:rsid w:val="00EE223E"/>
    <w:rsid w:val="00EE33EB"/>
    <w:rsid w:val="00EE3FE9"/>
    <w:rsid w:val="00EE4080"/>
    <w:rsid w:val="00EE46C4"/>
    <w:rsid w:val="00EE5BD0"/>
    <w:rsid w:val="00EE6384"/>
    <w:rsid w:val="00EE7F83"/>
    <w:rsid w:val="00EF144F"/>
    <w:rsid w:val="00EF42D1"/>
    <w:rsid w:val="00EF5742"/>
    <w:rsid w:val="00EF7CBC"/>
    <w:rsid w:val="00F00141"/>
    <w:rsid w:val="00F105DD"/>
    <w:rsid w:val="00F123F4"/>
    <w:rsid w:val="00F139EA"/>
    <w:rsid w:val="00F146E2"/>
    <w:rsid w:val="00F15C24"/>
    <w:rsid w:val="00F15DEA"/>
    <w:rsid w:val="00F21744"/>
    <w:rsid w:val="00F22560"/>
    <w:rsid w:val="00F27F32"/>
    <w:rsid w:val="00F33221"/>
    <w:rsid w:val="00F339CB"/>
    <w:rsid w:val="00F35128"/>
    <w:rsid w:val="00F36483"/>
    <w:rsid w:val="00F37B4E"/>
    <w:rsid w:val="00F41C2D"/>
    <w:rsid w:val="00F41ED4"/>
    <w:rsid w:val="00F4658A"/>
    <w:rsid w:val="00F46DD3"/>
    <w:rsid w:val="00F52CAD"/>
    <w:rsid w:val="00F54B5A"/>
    <w:rsid w:val="00F55809"/>
    <w:rsid w:val="00F6240F"/>
    <w:rsid w:val="00F62FED"/>
    <w:rsid w:val="00F631D8"/>
    <w:rsid w:val="00F6355F"/>
    <w:rsid w:val="00F6601B"/>
    <w:rsid w:val="00F72F26"/>
    <w:rsid w:val="00F74794"/>
    <w:rsid w:val="00F81672"/>
    <w:rsid w:val="00F85574"/>
    <w:rsid w:val="00F92541"/>
    <w:rsid w:val="00F92BC3"/>
    <w:rsid w:val="00F92E3D"/>
    <w:rsid w:val="00F9621C"/>
    <w:rsid w:val="00FA03D3"/>
    <w:rsid w:val="00FA1F15"/>
    <w:rsid w:val="00FA1F9F"/>
    <w:rsid w:val="00FB2087"/>
    <w:rsid w:val="00FB2129"/>
    <w:rsid w:val="00FB2C3D"/>
    <w:rsid w:val="00FB4917"/>
    <w:rsid w:val="00FB4FFC"/>
    <w:rsid w:val="00FB6800"/>
    <w:rsid w:val="00FC1506"/>
    <w:rsid w:val="00FD1A9D"/>
    <w:rsid w:val="00FD1AE4"/>
    <w:rsid w:val="00FD2736"/>
    <w:rsid w:val="00FD2FF3"/>
    <w:rsid w:val="00FD4550"/>
    <w:rsid w:val="00FE0BEC"/>
    <w:rsid w:val="00FE1EBF"/>
    <w:rsid w:val="00FE22E3"/>
    <w:rsid w:val="00FE5C77"/>
    <w:rsid w:val="00FE6430"/>
    <w:rsid w:val="00FE7D0A"/>
    <w:rsid w:val="00FE7D2E"/>
    <w:rsid w:val="00FF0279"/>
    <w:rsid w:val="00FF0599"/>
    <w:rsid w:val="00FF0B40"/>
    <w:rsid w:val="00FF1F01"/>
    <w:rsid w:val="00FF2AEF"/>
    <w:rsid w:val="00FF6B90"/>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903131"/>
  <w15:docId w15:val="{CCBF7D97-8CCC-4BF4-82A8-96257CF4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uiPriority w:val="99"/>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styleId="af2">
    <w:name w:val="No Spacing"/>
    <w:uiPriority w:val="1"/>
    <w:qFormat/>
    <w:rsid w:val="00A921CF"/>
    <w:pPr>
      <w:widowControl w:val="0"/>
      <w:jc w:val="both"/>
    </w:pPr>
    <w:rPr>
      <w:kern w:val="2"/>
      <w:sz w:val="21"/>
      <w:szCs w:val="24"/>
    </w:rPr>
  </w:style>
  <w:style w:type="character" w:customStyle="1" w:styleId="10">
    <w:name w:val="未解決のメンション1"/>
    <w:basedOn w:val="a0"/>
    <w:uiPriority w:val="99"/>
    <w:semiHidden/>
    <w:unhideWhenUsed/>
    <w:rsid w:val="002470DE"/>
    <w:rPr>
      <w:color w:val="605E5C"/>
      <w:shd w:val="clear" w:color="auto" w:fill="E1DFDD"/>
    </w:rPr>
  </w:style>
  <w:style w:type="character" w:styleId="af3">
    <w:name w:val="FollowedHyperlink"/>
    <w:basedOn w:val="a0"/>
    <w:semiHidden/>
    <w:unhideWhenUsed/>
    <w:rsid w:val="00C3084D"/>
    <w:rPr>
      <w:color w:val="800080" w:themeColor="followedHyperlink"/>
      <w:u w:val="single"/>
    </w:rPr>
  </w:style>
  <w:style w:type="paragraph" w:styleId="Web">
    <w:name w:val="Normal (Web)"/>
    <w:basedOn w:val="a"/>
    <w:uiPriority w:val="99"/>
    <w:semiHidden/>
    <w:unhideWhenUsed/>
    <w:rsid w:val="00C34F3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0633339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59385110">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76544">
      <w:bodyDiv w:val="1"/>
      <w:marLeft w:val="0"/>
      <w:marRight w:val="0"/>
      <w:marTop w:val="0"/>
      <w:marBottom w:val="0"/>
      <w:divBdr>
        <w:top w:val="none" w:sz="0" w:space="0" w:color="auto"/>
        <w:left w:val="none" w:sz="0" w:space="0" w:color="auto"/>
        <w:bottom w:val="none" w:sz="0" w:space="0" w:color="auto"/>
        <w:right w:val="none" w:sz="0" w:space="0" w:color="auto"/>
      </w:divBdr>
    </w:div>
    <w:div w:id="863055192">
      <w:bodyDiv w:val="1"/>
      <w:marLeft w:val="0"/>
      <w:marRight w:val="0"/>
      <w:marTop w:val="0"/>
      <w:marBottom w:val="0"/>
      <w:divBdr>
        <w:top w:val="none" w:sz="0" w:space="0" w:color="auto"/>
        <w:left w:val="none" w:sz="0" w:space="0" w:color="auto"/>
        <w:bottom w:val="none" w:sz="0" w:space="0" w:color="auto"/>
        <w:right w:val="none" w:sz="0" w:space="0" w:color="auto"/>
      </w:divBdr>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767650934">
      <w:bodyDiv w:val="1"/>
      <w:marLeft w:val="0"/>
      <w:marRight w:val="0"/>
      <w:marTop w:val="0"/>
      <w:marBottom w:val="0"/>
      <w:divBdr>
        <w:top w:val="none" w:sz="0" w:space="0" w:color="auto"/>
        <w:left w:val="none" w:sz="0" w:space="0" w:color="auto"/>
        <w:bottom w:val="none" w:sz="0" w:space="0" w:color="auto"/>
        <w:right w:val="none" w:sz="0" w:space="0" w:color="auto"/>
      </w:divBdr>
    </w:div>
    <w:div w:id="1902907703">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onsclubs.org/ja/start-our-global-causes/diabetes"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ddj.jp/pdf/2025/WDDPR20251107.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orlddiabetesday.org/type-2-diabetes-risk-assessment/j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lddiabetesday.org/type-2-diabetes-risk-assessment/jp/" TargetMode="External"/><Relationship Id="rId20" Type="http://schemas.openxmlformats.org/officeDocument/2006/relationships/hyperlink" Target="https://www.wddj.jp/pdf/2025/WDDPR202511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onsclubs.or.jp/activities/diabet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ddj.jp/" TargetMode="External"/><Relationship Id="rId23" Type="http://schemas.openxmlformats.org/officeDocument/2006/relationships/header" Target="header1.xml"/><Relationship Id="rId10" Type="http://schemas.openxmlformats.org/officeDocument/2006/relationships/hyperlink" Target="https://lionsclubs.or.jp/activities/diabetes/"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lionsclubs.org/ja/start-our-global-causes/diabetes" TargetMode="External"/><Relationship Id="rId14" Type="http://schemas.openxmlformats.org/officeDocument/2006/relationships/hyperlink" Target="https://www.wddj.jp/" TargetMode="External"/><Relationship Id="rId2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8F5BF-4685-4A32-80B1-411449EC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809</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8</cp:revision>
  <cp:lastPrinted>2024-08-09T10:40:00Z</cp:lastPrinted>
  <dcterms:created xsi:type="dcterms:W3CDTF">2025-11-09T03:56:00Z</dcterms:created>
  <dcterms:modified xsi:type="dcterms:W3CDTF">2025-11-10T06:20:00Z</dcterms:modified>
</cp:coreProperties>
</file>